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C07E" w14:textId="77777777" w:rsidR="004A331D" w:rsidRDefault="004A331D" w:rsidP="00500957">
      <w:pPr>
        <w:spacing w:after="58"/>
        <w:rPr>
          <w:b/>
          <w:bCs/>
          <w:sz w:val="28"/>
          <w:szCs w:val="28"/>
        </w:rPr>
      </w:pPr>
      <w:r>
        <w:rPr>
          <w:b/>
          <w:bCs/>
          <w:sz w:val="28"/>
          <w:szCs w:val="28"/>
        </w:rPr>
        <w:t>Călin Stegerean</w:t>
      </w:r>
    </w:p>
    <w:p w14:paraId="6D2455B5" w14:textId="48348BCE" w:rsidR="00D55FB7" w:rsidRPr="007665E2" w:rsidRDefault="004A331D" w:rsidP="00500957">
      <w:pPr>
        <w:spacing w:after="58"/>
        <w:rPr>
          <w:b/>
          <w:bCs/>
          <w:sz w:val="28"/>
          <w:szCs w:val="28"/>
        </w:rPr>
      </w:pPr>
      <w:r>
        <w:rPr>
          <w:b/>
          <w:bCs/>
          <w:sz w:val="28"/>
          <w:szCs w:val="28"/>
        </w:rPr>
        <w:t>Experiment</w:t>
      </w:r>
      <w:r w:rsidR="00D55FB7" w:rsidRPr="007665E2">
        <w:rPr>
          <w:b/>
          <w:bCs/>
          <w:sz w:val="28"/>
          <w:szCs w:val="28"/>
        </w:rPr>
        <w:t xml:space="preserve"> și </w:t>
      </w:r>
      <w:r>
        <w:rPr>
          <w:b/>
          <w:bCs/>
          <w:sz w:val="28"/>
          <w:szCs w:val="28"/>
        </w:rPr>
        <w:t>inovație în ceramică, sticlă, metal (CSM)</w:t>
      </w:r>
      <w:r w:rsidR="00D55FB7" w:rsidRPr="007665E2">
        <w:rPr>
          <w:b/>
          <w:bCs/>
          <w:sz w:val="28"/>
          <w:szCs w:val="28"/>
        </w:rPr>
        <w:t xml:space="preserve"> </w:t>
      </w:r>
    </w:p>
    <w:p w14:paraId="5CB4E807" w14:textId="77777777" w:rsidR="00D55FB7" w:rsidRDefault="00D55FB7" w:rsidP="00500957">
      <w:pPr>
        <w:spacing w:after="58"/>
        <w:rPr>
          <w:b/>
          <w:bCs/>
          <w:sz w:val="22"/>
          <w:szCs w:val="22"/>
        </w:rPr>
      </w:pPr>
    </w:p>
    <w:p w14:paraId="4C287D41" w14:textId="2524878C" w:rsidR="00D55FB7" w:rsidRPr="00500957" w:rsidRDefault="00D55FB7" w:rsidP="00500957">
      <w:pPr>
        <w:pStyle w:val="ListParagraph"/>
        <w:numPr>
          <w:ilvl w:val="0"/>
          <w:numId w:val="7"/>
        </w:numPr>
        <w:spacing w:after="58"/>
        <w:rPr>
          <w:sz w:val="22"/>
          <w:szCs w:val="22"/>
        </w:rPr>
      </w:pPr>
      <w:proofErr w:type="spellStart"/>
      <w:r w:rsidRPr="00500957">
        <w:rPr>
          <w:b/>
          <w:bCs/>
          <w:sz w:val="22"/>
          <w:szCs w:val="22"/>
        </w:rPr>
        <w:t>Cunoaştere</w:t>
      </w:r>
      <w:proofErr w:type="spellEnd"/>
      <w:r w:rsidRPr="00500957">
        <w:rPr>
          <w:b/>
          <w:bCs/>
          <w:sz w:val="22"/>
          <w:szCs w:val="22"/>
        </w:rPr>
        <w:t xml:space="preserve"> </w:t>
      </w:r>
      <w:proofErr w:type="spellStart"/>
      <w:r w:rsidRPr="00500957">
        <w:rPr>
          <w:b/>
          <w:bCs/>
          <w:sz w:val="22"/>
          <w:szCs w:val="22"/>
        </w:rPr>
        <w:t>şi</w:t>
      </w:r>
      <w:proofErr w:type="spellEnd"/>
      <w:r w:rsidRPr="00500957">
        <w:rPr>
          <w:b/>
          <w:bCs/>
          <w:sz w:val="22"/>
          <w:szCs w:val="22"/>
        </w:rPr>
        <w:t xml:space="preserve"> </w:t>
      </w:r>
      <w:proofErr w:type="spellStart"/>
      <w:r w:rsidRPr="00500957">
        <w:rPr>
          <w:b/>
          <w:bCs/>
          <w:sz w:val="22"/>
          <w:szCs w:val="22"/>
        </w:rPr>
        <w:t>înţelegere</w:t>
      </w:r>
      <w:proofErr w:type="spellEnd"/>
      <w:r w:rsidRPr="00500957">
        <w:rPr>
          <w:sz w:val="22"/>
          <w:szCs w:val="22"/>
        </w:rPr>
        <w:t xml:space="preserve"> </w:t>
      </w:r>
    </w:p>
    <w:p w14:paraId="4859FE5B" w14:textId="77777777" w:rsidR="00D55FB7" w:rsidRPr="006A30A7" w:rsidRDefault="00D55FB7" w:rsidP="00500957">
      <w:pPr>
        <w:numPr>
          <w:ilvl w:val="2"/>
          <w:numId w:val="1"/>
        </w:numPr>
        <w:ind w:left="305" w:hanging="283"/>
        <w:rPr>
          <w:sz w:val="22"/>
          <w:szCs w:val="22"/>
        </w:rPr>
      </w:pPr>
      <w:r w:rsidRPr="006A30A7">
        <w:rPr>
          <w:sz w:val="22"/>
          <w:szCs w:val="22"/>
        </w:rPr>
        <w:t xml:space="preserve">Dezvoltarea cunoștințelor referitoare la experiment și inovație în ceramică, sticlă, metal (CSM). </w:t>
      </w:r>
    </w:p>
    <w:p w14:paraId="3F7FB76F" w14:textId="77777777" w:rsidR="00D55FB7" w:rsidRPr="006A30A7" w:rsidRDefault="00D55FB7" w:rsidP="00500957">
      <w:pPr>
        <w:numPr>
          <w:ilvl w:val="0"/>
          <w:numId w:val="1"/>
        </w:numPr>
        <w:rPr>
          <w:sz w:val="22"/>
          <w:szCs w:val="22"/>
        </w:rPr>
      </w:pPr>
      <w:r w:rsidRPr="006A30A7">
        <w:rPr>
          <w:sz w:val="22"/>
          <w:szCs w:val="22"/>
        </w:rPr>
        <w:t xml:space="preserve">Transferul unor cunoștințe și competențe de la alte discipline (ex.: perspectivă, anatomie, istoria artei, filosofie) înspre disciplina de atelier (măiestrie); </w:t>
      </w:r>
    </w:p>
    <w:p w14:paraId="285DA00A" w14:textId="5BA00E74" w:rsidR="007D5C1D" w:rsidRDefault="00D55FB7" w:rsidP="00500957">
      <w:pPr>
        <w:rPr>
          <w:sz w:val="22"/>
          <w:szCs w:val="22"/>
        </w:rPr>
      </w:pPr>
      <w:r w:rsidRPr="006A30A7">
        <w:rPr>
          <w:sz w:val="22"/>
          <w:szCs w:val="22"/>
        </w:rPr>
        <w:t>Asimilarea unor deprinderi care să facă posibil un demers artistic experimental și inovator</w:t>
      </w:r>
      <w:r w:rsidR="00390A14">
        <w:rPr>
          <w:sz w:val="22"/>
          <w:szCs w:val="22"/>
        </w:rPr>
        <w:t>.</w:t>
      </w:r>
    </w:p>
    <w:p w14:paraId="5534E5D8" w14:textId="77777777" w:rsidR="00D55FB7" w:rsidRDefault="00D55FB7" w:rsidP="00500957">
      <w:pPr>
        <w:rPr>
          <w:sz w:val="22"/>
          <w:szCs w:val="22"/>
        </w:rPr>
      </w:pPr>
    </w:p>
    <w:p w14:paraId="53BAD70D" w14:textId="77777777" w:rsidR="00D55FB7" w:rsidRPr="006A30A7" w:rsidRDefault="00D55FB7" w:rsidP="00500957">
      <w:pPr>
        <w:spacing w:after="58"/>
        <w:rPr>
          <w:sz w:val="22"/>
          <w:szCs w:val="22"/>
        </w:rPr>
      </w:pPr>
      <w:r w:rsidRPr="006A30A7">
        <w:rPr>
          <w:b/>
          <w:bCs/>
          <w:sz w:val="22"/>
          <w:szCs w:val="22"/>
        </w:rPr>
        <w:t>2.</w:t>
      </w:r>
      <w:r w:rsidRPr="006A30A7">
        <w:rPr>
          <w:sz w:val="22"/>
          <w:szCs w:val="22"/>
        </w:rPr>
        <w:t xml:space="preserve"> </w:t>
      </w:r>
      <w:r w:rsidRPr="006A30A7">
        <w:rPr>
          <w:b/>
          <w:bCs/>
          <w:sz w:val="22"/>
          <w:szCs w:val="22"/>
        </w:rPr>
        <w:t>Explicare și interpretare</w:t>
      </w:r>
      <w:r w:rsidRPr="006A30A7">
        <w:rPr>
          <w:sz w:val="22"/>
          <w:szCs w:val="22"/>
        </w:rPr>
        <w:t xml:space="preserve"> </w:t>
      </w:r>
    </w:p>
    <w:p w14:paraId="41D8E7C9" w14:textId="028012DD" w:rsidR="00D55FB7" w:rsidRPr="006A30A7" w:rsidRDefault="00D55FB7" w:rsidP="00500957">
      <w:pPr>
        <w:numPr>
          <w:ilvl w:val="0"/>
          <w:numId w:val="2"/>
        </w:numPr>
        <w:spacing w:after="58"/>
        <w:rPr>
          <w:sz w:val="22"/>
          <w:szCs w:val="22"/>
        </w:rPr>
      </w:pPr>
      <w:r w:rsidRPr="006A30A7">
        <w:rPr>
          <w:sz w:val="22"/>
          <w:szCs w:val="22"/>
        </w:rPr>
        <w:t>Explicarea unor strategii artistice care au ca scop experimentul și inovarea. Referințe la avangarda artistică istorică și neoavangarda</w:t>
      </w:r>
      <w:r w:rsidR="00390A14">
        <w:rPr>
          <w:sz w:val="22"/>
          <w:szCs w:val="22"/>
        </w:rPr>
        <w:t>;</w:t>
      </w:r>
    </w:p>
    <w:p w14:paraId="3940F099" w14:textId="394E3DC8" w:rsidR="00D55FB7" w:rsidRPr="006A30A7" w:rsidRDefault="00D55FB7" w:rsidP="00500957">
      <w:pPr>
        <w:numPr>
          <w:ilvl w:val="0"/>
          <w:numId w:val="2"/>
        </w:numPr>
        <w:spacing w:after="58"/>
        <w:rPr>
          <w:sz w:val="22"/>
          <w:szCs w:val="22"/>
        </w:rPr>
      </w:pPr>
      <w:r w:rsidRPr="006A30A7">
        <w:rPr>
          <w:sz w:val="22"/>
          <w:szCs w:val="22"/>
        </w:rPr>
        <w:t xml:space="preserve">Explicarea unor teorii care stau la baza </w:t>
      </w:r>
      <w:r>
        <w:rPr>
          <w:sz w:val="22"/>
          <w:szCs w:val="22"/>
        </w:rPr>
        <w:t>demersului de tip experimental și inovativ</w:t>
      </w:r>
      <w:r w:rsidR="00390A14">
        <w:rPr>
          <w:sz w:val="22"/>
          <w:szCs w:val="22"/>
        </w:rPr>
        <w:t>;</w:t>
      </w:r>
    </w:p>
    <w:p w14:paraId="0B5AEA9D" w14:textId="1A142401" w:rsidR="00D55FB7" w:rsidRPr="006A30A7" w:rsidRDefault="00D55FB7" w:rsidP="00500957">
      <w:pPr>
        <w:numPr>
          <w:ilvl w:val="0"/>
          <w:numId w:val="2"/>
        </w:numPr>
        <w:spacing w:after="58"/>
        <w:rPr>
          <w:sz w:val="22"/>
          <w:szCs w:val="22"/>
        </w:rPr>
      </w:pPr>
      <w:r w:rsidRPr="006A30A7">
        <w:rPr>
          <w:sz w:val="22"/>
          <w:szCs w:val="22"/>
        </w:rPr>
        <w:t>Demonstrarea  și comentarea unor procedee de lucru prin studii de caz</w:t>
      </w:r>
      <w:r w:rsidR="00390A14">
        <w:rPr>
          <w:sz w:val="22"/>
          <w:szCs w:val="22"/>
        </w:rPr>
        <w:t>;</w:t>
      </w:r>
    </w:p>
    <w:p w14:paraId="39E73206" w14:textId="77777777" w:rsidR="00D55FB7" w:rsidRPr="006A30A7" w:rsidRDefault="00D55FB7" w:rsidP="00500957">
      <w:pPr>
        <w:numPr>
          <w:ilvl w:val="0"/>
          <w:numId w:val="1"/>
        </w:numPr>
        <w:rPr>
          <w:sz w:val="22"/>
          <w:szCs w:val="22"/>
          <w:lang w:val="fr-FR"/>
        </w:rPr>
      </w:pPr>
      <w:r w:rsidRPr="006A30A7">
        <w:rPr>
          <w:sz w:val="22"/>
          <w:szCs w:val="22"/>
        </w:rPr>
        <w:t>Operarea cu un ansamblu de concepte necesare proiectării și dezvoltării lucrării de expresie plastică/ propriului proiect plastic;</w:t>
      </w:r>
    </w:p>
    <w:p w14:paraId="62EA5B3B" w14:textId="696282DB" w:rsidR="00D55FB7" w:rsidRDefault="00D55FB7" w:rsidP="00500957">
      <w:pPr>
        <w:rPr>
          <w:sz w:val="22"/>
          <w:szCs w:val="22"/>
          <w:lang w:val="fr-FR"/>
        </w:rPr>
      </w:pPr>
      <w:proofErr w:type="spellStart"/>
      <w:r w:rsidRPr="006A30A7">
        <w:rPr>
          <w:sz w:val="22"/>
          <w:szCs w:val="22"/>
          <w:lang w:val="fr-FR"/>
        </w:rPr>
        <w:t>Raportarea</w:t>
      </w:r>
      <w:proofErr w:type="spellEnd"/>
      <w:r w:rsidRPr="006A30A7">
        <w:rPr>
          <w:sz w:val="22"/>
          <w:szCs w:val="22"/>
          <w:lang w:val="fr-FR"/>
        </w:rPr>
        <w:t xml:space="preserve"> la </w:t>
      </w:r>
      <w:proofErr w:type="spellStart"/>
      <w:r w:rsidRPr="006A30A7">
        <w:rPr>
          <w:sz w:val="22"/>
          <w:szCs w:val="22"/>
          <w:lang w:val="fr-FR"/>
        </w:rPr>
        <w:t>lucrările</w:t>
      </w:r>
      <w:proofErr w:type="spellEnd"/>
      <w:r w:rsidRPr="006A30A7">
        <w:rPr>
          <w:sz w:val="22"/>
          <w:szCs w:val="22"/>
          <w:lang w:val="fr-FR"/>
        </w:rPr>
        <w:t xml:space="preserve"> personale </w:t>
      </w:r>
      <w:proofErr w:type="spellStart"/>
      <w:r w:rsidRPr="006A30A7">
        <w:rPr>
          <w:sz w:val="22"/>
          <w:szCs w:val="22"/>
          <w:lang w:val="fr-FR"/>
        </w:rPr>
        <w:t>şi</w:t>
      </w:r>
      <w:proofErr w:type="spellEnd"/>
      <w:r w:rsidRPr="006A30A7">
        <w:rPr>
          <w:sz w:val="22"/>
          <w:szCs w:val="22"/>
          <w:lang w:val="fr-FR"/>
        </w:rPr>
        <w:t xml:space="preserve"> la </w:t>
      </w:r>
      <w:proofErr w:type="spellStart"/>
      <w:r w:rsidRPr="006A30A7">
        <w:rPr>
          <w:sz w:val="22"/>
          <w:szCs w:val="22"/>
          <w:lang w:val="fr-FR"/>
        </w:rPr>
        <w:t>cele</w:t>
      </w:r>
      <w:proofErr w:type="spellEnd"/>
      <w:r w:rsidRPr="006A30A7">
        <w:rPr>
          <w:sz w:val="22"/>
          <w:szCs w:val="22"/>
          <w:lang w:val="fr-FR"/>
        </w:rPr>
        <w:t xml:space="preserve"> </w:t>
      </w:r>
      <w:proofErr w:type="spellStart"/>
      <w:r w:rsidRPr="006A30A7">
        <w:rPr>
          <w:sz w:val="22"/>
          <w:szCs w:val="22"/>
          <w:lang w:val="fr-FR"/>
        </w:rPr>
        <w:t>din</w:t>
      </w:r>
      <w:proofErr w:type="spellEnd"/>
      <w:r w:rsidRPr="006A30A7">
        <w:rPr>
          <w:sz w:val="22"/>
          <w:szCs w:val="22"/>
          <w:lang w:val="fr-FR"/>
        </w:rPr>
        <w:t xml:space="preserve"> </w:t>
      </w:r>
      <w:proofErr w:type="spellStart"/>
      <w:r w:rsidRPr="006A30A7">
        <w:rPr>
          <w:sz w:val="22"/>
          <w:szCs w:val="22"/>
          <w:lang w:val="fr-FR"/>
        </w:rPr>
        <w:t>istoria</w:t>
      </w:r>
      <w:proofErr w:type="spellEnd"/>
      <w:r w:rsidRPr="006A30A7">
        <w:rPr>
          <w:sz w:val="22"/>
          <w:szCs w:val="22"/>
          <w:lang w:val="fr-FR"/>
        </w:rPr>
        <w:t xml:space="preserve"> </w:t>
      </w:r>
      <w:proofErr w:type="spellStart"/>
      <w:r w:rsidRPr="006A30A7">
        <w:rPr>
          <w:sz w:val="22"/>
          <w:szCs w:val="22"/>
          <w:lang w:val="fr-FR"/>
        </w:rPr>
        <w:t>artelor</w:t>
      </w:r>
      <w:proofErr w:type="spellEnd"/>
      <w:r w:rsidRPr="006A30A7">
        <w:rPr>
          <w:sz w:val="22"/>
          <w:szCs w:val="22"/>
          <w:lang w:val="fr-FR"/>
        </w:rPr>
        <w:t xml:space="preserve"> </w:t>
      </w:r>
      <w:proofErr w:type="spellStart"/>
      <w:r w:rsidRPr="006A30A7">
        <w:rPr>
          <w:sz w:val="22"/>
          <w:szCs w:val="22"/>
          <w:lang w:val="fr-FR"/>
        </w:rPr>
        <w:t>vizuale</w:t>
      </w:r>
      <w:proofErr w:type="spellEnd"/>
      <w:r w:rsidRPr="006A30A7">
        <w:rPr>
          <w:sz w:val="22"/>
          <w:szCs w:val="22"/>
          <w:lang w:val="fr-FR"/>
        </w:rPr>
        <w:t>.</w:t>
      </w:r>
    </w:p>
    <w:p w14:paraId="03430146" w14:textId="3C949B9E" w:rsidR="00D55FB7" w:rsidRDefault="00D55FB7" w:rsidP="00500957"/>
    <w:p w14:paraId="7CE624E4" w14:textId="77777777" w:rsidR="00D55FB7" w:rsidRPr="006A30A7" w:rsidRDefault="00D55FB7" w:rsidP="00500957">
      <w:pPr>
        <w:spacing w:after="58"/>
        <w:rPr>
          <w:sz w:val="22"/>
          <w:szCs w:val="22"/>
        </w:rPr>
      </w:pPr>
      <w:r w:rsidRPr="006A30A7">
        <w:rPr>
          <w:b/>
          <w:bCs/>
          <w:sz w:val="22"/>
          <w:szCs w:val="22"/>
        </w:rPr>
        <w:t>3. Instrumental – aplicative</w:t>
      </w:r>
      <w:r w:rsidRPr="006A30A7">
        <w:rPr>
          <w:sz w:val="22"/>
          <w:szCs w:val="22"/>
        </w:rPr>
        <w:t xml:space="preserve"> </w:t>
      </w:r>
    </w:p>
    <w:p w14:paraId="2422307F" w14:textId="0F0FB923" w:rsidR="00D55FB7" w:rsidRPr="006A30A7" w:rsidRDefault="00D55FB7" w:rsidP="00500957">
      <w:pPr>
        <w:numPr>
          <w:ilvl w:val="0"/>
          <w:numId w:val="3"/>
        </w:numPr>
        <w:ind w:left="447" w:hanging="425"/>
        <w:rPr>
          <w:sz w:val="22"/>
          <w:szCs w:val="22"/>
        </w:rPr>
      </w:pPr>
      <w:proofErr w:type="spellStart"/>
      <w:r w:rsidRPr="006A30A7">
        <w:rPr>
          <w:sz w:val="22"/>
          <w:szCs w:val="22"/>
        </w:rPr>
        <w:t>Însuşirea</w:t>
      </w:r>
      <w:proofErr w:type="spellEnd"/>
      <w:r w:rsidRPr="006A30A7">
        <w:rPr>
          <w:sz w:val="22"/>
          <w:szCs w:val="22"/>
        </w:rPr>
        <w:t xml:space="preserve"> unor </w:t>
      </w:r>
      <w:proofErr w:type="spellStart"/>
      <w:r w:rsidRPr="006A30A7">
        <w:rPr>
          <w:sz w:val="22"/>
          <w:szCs w:val="22"/>
        </w:rPr>
        <w:t>noţiuni</w:t>
      </w:r>
      <w:proofErr w:type="spellEnd"/>
      <w:r w:rsidRPr="006A30A7">
        <w:rPr>
          <w:sz w:val="22"/>
          <w:szCs w:val="22"/>
        </w:rPr>
        <w:t xml:space="preserve"> generale </w:t>
      </w:r>
      <w:r>
        <w:rPr>
          <w:sz w:val="22"/>
          <w:szCs w:val="22"/>
        </w:rPr>
        <w:t>legate de experiment și inovație în CSM și</w:t>
      </w:r>
      <w:r w:rsidRPr="006A30A7">
        <w:rPr>
          <w:sz w:val="22"/>
          <w:szCs w:val="22"/>
        </w:rPr>
        <w:t xml:space="preserve"> transpunere</w:t>
      </w:r>
      <w:r>
        <w:rPr>
          <w:sz w:val="22"/>
          <w:szCs w:val="22"/>
        </w:rPr>
        <w:t>a lor</w:t>
      </w:r>
      <w:r w:rsidRPr="006A30A7">
        <w:rPr>
          <w:sz w:val="22"/>
          <w:szCs w:val="22"/>
        </w:rPr>
        <w:t xml:space="preserve"> </w:t>
      </w:r>
      <w:r>
        <w:rPr>
          <w:sz w:val="22"/>
          <w:szCs w:val="22"/>
        </w:rPr>
        <w:t>î</w:t>
      </w:r>
      <w:r w:rsidRPr="006A30A7">
        <w:rPr>
          <w:sz w:val="22"/>
          <w:szCs w:val="22"/>
        </w:rPr>
        <w:t>n proiect</w:t>
      </w:r>
      <w:r w:rsidR="00390A14">
        <w:rPr>
          <w:sz w:val="22"/>
          <w:szCs w:val="22"/>
        </w:rPr>
        <w:t>;</w:t>
      </w:r>
    </w:p>
    <w:p w14:paraId="4EAB40BE" w14:textId="77777777" w:rsidR="00D55FB7" w:rsidRPr="006A30A7" w:rsidRDefault="00D55FB7" w:rsidP="00500957">
      <w:pPr>
        <w:numPr>
          <w:ilvl w:val="0"/>
          <w:numId w:val="3"/>
        </w:numPr>
        <w:ind w:left="447" w:hanging="425"/>
        <w:rPr>
          <w:iCs/>
          <w:sz w:val="22"/>
          <w:szCs w:val="22"/>
        </w:rPr>
      </w:pPr>
      <w:r w:rsidRPr="006A30A7">
        <w:rPr>
          <w:sz w:val="22"/>
          <w:szCs w:val="22"/>
        </w:rPr>
        <w:t>Formarea și consolidarea abilităților și deprinderilor practice ale viitorului artist;</w:t>
      </w:r>
    </w:p>
    <w:p w14:paraId="1ADF933D" w14:textId="77777777" w:rsidR="00D55FB7" w:rsidRPr="006A30A7" w:rsidRDefault="00D55FB7" w:rsidP="00500957">
      <w:pPr>
        <w:numPr>
          <w:ilvl w:val="0"/>
          <w:numId w:val="3"/>
        </w:numPr>
        <w:ind w:left="447" w:hanging="425"/>
        <w:rPr>
          <w:sz w:val="22"/>
          <w:szCs w:val="22"/>
        </w:rPr>
      </w:pPr>
      <w:r>
        <w:rPr>
          <w:iCs/>
          <w:sz w:val="22"/>
          <w:szCs w:val="22"/>
        </w:rPr>
        <w:t>U</w:t>
      </w:r>
      <w:r w:rsidRPr="006A30A7">
        <w:rPr>
          <w:iCs/>
          <w:sz w:val="22"/>
          <w:szCs w:val="22"/>
        </w:rPr>
        <w:t>tilizarea unor metode, tehnici și instrumente de lucru specifice;</w:t>
      </w:r>
    </w:p>
    <w:p w14:paraId="0E205950" w14:textId="77777777" w:rsidR="00D55FB7" w:rsidRPr="006A30A7" w:rsidRDefault="00D55FB7" w:rsidP="00500957">
      <w:pPr>
        <w:numPr>
          <w:ilvl w:val="0"/>
          <w:numId w:val="3"/>
        </w:numPr>
        <w:ind w:left="447" w:hanging="425"/>
        <w:rPr>
          <w:sz w:val="22"/>
          <w:szCs w:val="22"/>
          <w:lang w:val="fr-FR"/>
        </w:rPr>
      </w:pPr>
      <w:r w:rsidRPr="006A30A7">
        <w:rPr>
          <w:sz w:val="22"/>
          <w:szCs w:val="22"/>
        </w:rPr>
        <w:t xml:space="preserve">Aplicarea unor principii și metode de bază pentru a opera cu noțiuni și metode specifice </w:t>
      </w:r>
      <w:r>
        <w:rPr>
          <w:sz w:val="22"/>
          <w:szCs w:val="22"/>
        </w:rPr>
        <w:t>noțiunilor asimilate</w:t>
      </w:r>
      <w:r w:rsidRPr="006A30A7">
        <w:rPr>
          <w:sz w:val="22"/>
          <w:szCs w:val="22"/>
        </w:rPr>
        <w:t>;</w:t>
      </w:r>
    </w:p>
    <w:p w14:paraId="0A0F16DA" w14:textId="77777777" w:rsidR="00D55FB7" w:rsidRPr="006A30A7" w:rsidRDefault="00D55FB7" w:rsidP="00500957">
      <w:pPr>
        <w:numPr>
          <w:ilvl w:val="0"/>
          <w:numId w:val="3"/>
        </w:numPr>
        <w:ind w:left="447" w:hanging="425"/>
        <w:rPr>
          <w:sz w:val="22"/>
          <w:szCs w:val="22"/>
          <w:lang w:val="fr-FR"/>
        </w:rPr>
      </w:pPr>
      <w:proofErr w:type="spellStart"/>
      <w:r w:rsidRPr="006A30A7">
        <w:rPr>
          <w:sz w:val="22"/>
          <w:szCs w:val="22"/>
          <w:lang w:val="fr-FR"/>
        </w:rPr>
        <w:t>Acumularea</w:t>
      </w:r>
      <w:proofErr w:type="spellEnd"/>
      <w:r w:rsidRPr="006A30A7">
        <w:rPr>
          <w:sz w:val="22"/>
          <w:szCs w:val="22"/>
          <w:lang w:val="fr-FR"/>
        </w:rPr>
        <w:t xml:space="preserve"> </w:t>
      </w:r>
      <w:proofErr w:type="spellStart"/>
      <w:r w:rsidRPr="006A30A7">
        <w:rPr>
          <w:sz w:val="22"/>
          <w:szCs w:val="22"/>
          <w:lang w:val="fr-FR"/>
        </w:rPr>
        <w:t>sistemică</w:t>
      </w:r>
      <w:proofErr w:type="spellEnd"/>
      <w:r w:rsidRPr="006A30A7">
        <w:rPr>
          <w:sz w:val="22"/>
          <w:szCs w:val="22"/>
          <w:lang w:val="fr-FR"/>
        </w:rPr>
        <w:t xml:space="preserve"> </w:t>
      </w:r>
      <w:proofErr w:type="spellStart"/>
      <w:r w:rsidRPr="006A30A7">
        <w:rPr>
          <w:sz w:val="22"/>
          <w:szCs w:val="22"/>
          <w:lang w:val="fr-FR"/>
        </w:rPr>
        <w:t>cantitativă</w:t>
      </w:r>
      <w:proofErr w:type="spellEnd"/>
      <w:r w:rsidRPr="006A30A7">
        <w:rPr>
          <w:sz w:val="22"/>
          <w:szCs w:val="22"/>
          <w:lang w:val="fr-FR"/>
        </w:rPr>
        <w:t xml:space="preserve"> </w:t>
      </w:r>
      <w:proofErr w:type="spellStart"/>
      <w:r w:rsidRPr="006A30A7">
        <w:rPr>
          <w:sz w:val="22"/>
          <w:szCs w:val="22"/>
          <w:lang w:val="fr-FR"/>
        </w:rPr>
        <w:t>şi</w:t>
      </w:r>
      <w:proofErr w:type="spellEnd"/>
      <w:r w:rsidRPr="006A30A7">
        <w:rPr>
          <w:sz w:val="22"/>
          <w:szCs w:val="22"/>
          <w:lang w:val="fr-FR"/>
        </w:rPr>
        <w:t xml:space="preserve"> </w:t>
      </w:r>
      <w:proofErr w:type="spellStart"/>
      <w:r w:rsidRPr="006A30A7">
        <w:rPr>
          <w:sz w:val="22"/>
          <w:szCs w:val="22"/>
          <w:lang w:val="fr-FR"/>
        </w:rPr>
        <w:t>calitativă</w:t>
      </w:r>
      <w:proofErr w:type="spellEnd"/>
      <w:r w:rsidRPr="006A30A7">
        <w:rPr>
          <w:sz w:val="22"/>
          <w:szCs w:val="22"/>
          <w:lang w:val="fr-FR"/>
        </w:rPr>
        <w:t xml:space="preserve"> a </w:t>
      </w:r>
      <w:proofErr w:type="spellStart"/>
      <w:r w:rsidRPr="006A30A7">
        <w:rPr>
          <w:sz w:val="22"/>
          <w:szCs w:val="22"/>
          <w:lang w:val="fr-FR"/>
        </w:rPr>
        <w:t>cunoştinţelor</w:t>
      </w:r>
      <w:proofErr w:type="spellEnd"/>
      <w:r w:rsidRPr="006A30A7">
        <w:rPr>
          <w:sz w:val="22"/>
          <w:szCs w:val="22"/>
          <w:lang w:val="fr-FR"/>
        </w:rPr>
        <w:t xml:space="preserve"> </w:t>
      </w:r>
      <w:proofErr w:type="spellStart"/>
      <w:r w:rsidRPr="006A30A7">
        <w:rPr>
          <w:sz w:val="22"/>
          <w:szCs w:val="22"/>
          <w:lang w:val="fr-FR"/>
        </w:rPr>
        <w:t>din</w:t>
      </w:r>
      <w:proofErr w:type="spellEnd"/>
      <w:r w:rsidRPr="006A30A7">
        <w:rPr>
          <w:sz w:val="22"/>
          <w:szCs w:val="22"/>
          <w:lang w:val="fr-FR"/>
        </w:rPr>
        <w:t xml:space="preserve"> </w:t>
      </w:r>
      <w:proofErr w:type="spellStart"/>
      <w:r w:rsidRPr="006A30A7">
        <w:rPr>
          <w:sz w:val="22"/>
          <w:szCs w:val="22"/>
          <w:lang w:val="fr-FR"/>
        </w:rPr>
        <w:t>domeniul</w:t>
      </w:r>
      <w:proofErr w:type="spellEnd"/>
      <w:r w:rsidRPr="006A30A7">
        <w:rPr>
          <w:sz w:val="22"/>
          <w:szCs w:val="22"/>
          <w:lang w:val="fr-FR"/>
        </w:rPr>
        <w:t xml:space="preserve"> </w:t>
      </w:r>
      <w:proofErr w:type="spellStart"/>
      <w:r w:rsidRPr="006A30A7">
        <w:rPr>
          <w:sz w:val="22"/>
          <w:szCs w:val="22"/>
          <w:lang w:val="fr-FR"/>
        </w:rPr>
        <w:t>artelor</w:t>
      </w:r>
      <w:proofErr w:type="spellEnd"/>
      <w:r w:rsidRPr="006A30A7">
        <w:rPr>
          <w:sz w:val="22"/>
          <w:szCs w:val="22"/>
          <w:lang w:val="fr-FR"/>
        </w:rPr>
        <w:t xml:space="preserve"> </w:t>
      </w:r>
      <w:proofErr w:type="spellStart"/>
      <w:r w:rsidRPr="006A30A7">
        <w:rPr>
          <w:sz w:val="22"/>
          <w:szCs w:val="22"/>
          <w:lang w:val="fr-FR"/>
        </w:rPr>
        <w:t>vizuale</w:t>
      </w:r>
      <w:proofErr w:type="spellEnd"/>
      <w:r w:rsidRPr="006A30A7">
        <w:rPr>
          <w:sz w:val="22"/>
          <w:szCs w:val="22"/>
          <w:lang w:val="fr-FR"/>
        </w:rPr>
        <w:t xml:space="preserve"> </w:t>
      </w:r>
      <w:proofErr w:type="spellStart"/>
      <w:r w:rsidRPr="006A30A7">
        <w:rPr>
          <w:sz w:val="22"/>
          <w:szCs w:val="22"/>
          <w:lang w:val="fr-FR"/>
        </w:rPr>
        <w:t>şi</w:t>
      </w:r>
      <w:proofErr w:type="spellEnd"/>
      <w:r w:rsidRPr="006A30A7">
        <w:rPr>
          <w:sz w:val="22"/>
          <w:szCs w:val="22"/>
          <w:lang w:val="fr-FR"/>
        </w:rPr>
        <w:t xml:space="preserve"> </w:t>
      </w:r>
      <w:proofErr w:type="spellStart"/>
      <w:proofErr w:type="gramStart"/>
      <w:r w:rsidRPr="006A30A7">
        <w:rPr>
          <w:sz w:val="22"/>
          <w:szCs w:val="22"/>
          <w:lang w:val="fr-FR"/>
        </w:rPr>
        <w:t>conexe</w:t>
      </w:r>
      <w:proofErr w:type="spellEnd"/>
      <w:r w:rsidRPr="006A30A7">
        <w:rPr>
          <w:sz w:val="22"/>
          <w:szCs w:val="22"/>
          <w:lang w:val="fr-FR"/>
        </w:rPr>
        <w:t>;</w:t>
      </w:r>
      <w:proofErr w:type="gramEnd"/>
    </w:p>
    <w:p w14:paraId="7FEC52ED" w14:textId="6D3BE10A" w:rsidR="00D55FB7" w:rsidRPr="006A30A7" w:rsidRDefault="00D55FB7" w:rsidP="00500957">
      <w:pPr>
        <w:numPr>
          <w:ilvl w:val="0"/>
          <w:numId w:val="3"/>
        </w:numPr>
        <w:ind w:left="447" w:hanging="425"/>
        <w:rPr>
          <w:sz w:val="22"/>
          <w:szCs w:val="22"/>
        </w:rPr>
      </w:pPr>
      <w:proofErr w:type="spellStart"/>
      <w:r w:rsidRPr="006A30A7">
        <w:rPr>
          <w:sz w:val="22"/>
          <w:szCs w:val="22"/>
          <w:lang w:val="fr-FR"/>
        </w:rPr>
        <w:t>Evaluarea și autoevaluarea</w:t>
      </w:r>
      <w:proofErr w:type="spellEnd"/>
      <w:r w:rsidRPr="006A30A7">
        <w:rPr>
          <w:sz w:val="22"/>
          <w:szCs w:val="22"/>
          <w:lang w:val="fr-FR"/>
        </w:rPr>
        <w:t xml:space="preserve"> </w:t>
      </w:r>
      <w:proofErr w:type="spellStart"/>
      <w:r w:rsidRPr="006A30A7">
        <w:rPr>
          <w:sz w:val="22"/>
          <w:szCs w:val="22"/>
          <w:lang w:val="fr-FR"/>
        </w:rPr>
        <w:t>activităților</w:t>
      </w:r>
      <w:proofErr w:type="spellEnd"/>
      <w:r w:rsidRPr="006A30A7">
        <w:rPr>
          <w:sz w:val="22"/>
          <w:szCs w:val="22"/>
          <w:lang w:val="fr-FR"/>
        </w:rPr>
        <w:t xml:space="preserve"> practice </w:t>
      </w:r>
      <w:proofErr w:type="spellStart"/>
      <w:r w:rsidRPr="006A30A7">
        <w:rPr>
          <w:sz w:val="22"/>
          <w:szCs w:val="22"/>
          <w:lang w:val="fr-FR"/>
        </w:rPr>
        <w:t>prin</w:t>
      </w:r>
      <w:proofErr w:type="spellEnd"/>
      <w:r w:rsidRPr="006A30A7">
        <w:rPr>
          <w:sz w:val="22"/>
          <w:szCs w:val="22"/>
          <w:lang w:val="fr-FR"/>
        </w:rPr>
        <w:t xml:space="preserve"> </w:t>
      </w:r>
      <w:proofErr w:type="spellStart"/>
      <w:r w:rsidRPr="006A30A7">
        <w:rPr>
          <w:sz w:val="22"/>
          <w:szCs w:val="22"/>
          <w:lang w:val="fr-FR"/>
        </w:rPr>
        <w:t>analiza</w:t>
      </w:r>
      <w:proofErr w:type="spellEnd"/>
      <w:r w:rsidRPr="006A30A7">
        <w:rPr>
          <w:sz w:val="22"/>
          <w:szCs w:val="22"/>
          <w:lang w:val="fr-FR"/>
        </w:rPr>
        <w:t xml:space="preserve"> </w:t>
      </w:r>
      <w:proofErr w:type="spellStart"/>
      <w:r w:rsidRPr="006A30A7">
        <w:rPr>
          <w:sz w:val="22"/>
          <w:szCs w:val="22"/>
          <w:lang w:val="fr-FR"/>
        </w:rPr>
        <w:t>lucrărilor</w:t>
      </w:r>
      <w:proofErr w:type="spellEnd"/>
      <w:r w:rsidR="00390A14">
        <w:rPr>
          <w:sz w:val="22"/>
          <w:szCs w:val="22"/>
          <w:lang w:val="fr-FR"/>
        </w:rPr>
        <w:t> ;</w:t>
      </w:r>
    </w:p>
    <w:p w14:paraId="2C22D74A" w14:textId="47668622" w:rsidR="00D55FB7" w:rsidRDefault="00D55FB7" w:rsidP="00500957">
      <w:pPr>
        <w:rPr>
          <w:sz w:val="22"/>
          <w:szCs w:val="22"/>
        </w:rPr>
      </w:pPr>
      <w:r w:rsidRPr="006A30A7">
        <w:rPr>
          <w:sz w:val="22"/>
          <w:szCs w:val="22"/>
        </w:rPr>
        <w:t>Proiectarea unor activități opționale de tip workshop, expoziție (desfășurate în spații convenționale și/sau neconvenționale).</w:t>
      </w:r>
    </w:p>
    <w:p w14:paraId="4334B09A" w14:textId="5767CD26" w:rsidR="00D55FB7" w:rsidRDefault="00D55FB7" w:rsidP="00500957"/>
    <w:p w14:paraId="5AD090B7" w14:textId="77777777" w:rsidR="00D55FB7" w:rsidRPr="006A30A7" w:rsidRDefault="00D55FB7" w:rsidP="00500957">
      <w:pPr>
        <w:spacing w:after="58"/>
        <w:rPr>
          <w:iCs/>
          <w:sz w:val="22"/>
          <w:szCs w:val="22"/>
        </w:rPr>
      </w:pPr>
      <w:r w:rsidRPr="006A30A7">
        <w:rPr>
          <w:b/>
          <w:bCs/>
          <w:sz w:val="22"/>
          <w:szCs w:val="22"/>
        </w:rPr>
        <w:t>4. Atitudinale</w:t>
      </w:r>
      <w:r w:rsidRPr="006A30A7">
        <w:rPr>
          <w:sz w:val="22"/>
          <w:szCs w:val="22"/>
        </w:rPr>
        <w:t xml:space="preserve"> </w:t>
      </w:r>
    </w:p>
    <w:p w14:paraId="0E4CA648" w14:textId="6CA2A3F9" w:rsidR="00D55FB7" w:rsidRPr="006A30A7" w:rsidRDefault="00D55FB7" w:rsidP="00500957">
      <w:pPr>
        <w:numPr>
          <w:ilvl w:val="0"/>
          <w:numId w:val="3"/>
        </w:numPr>
        <w:spacing w:after="58"/>
        <w:ind w:left="447" w:hanging="425"/>
        <w:rPr>
          <w:sz w:val="22"/>
          <w:szCs w:val="22"/>
        </w:rPr>
      </w:pPr>
      <w:r w:rsidRPr="006A30A7">
        <w:rPr>
          <w:iCs/>
          <w:sz w:val="22"/>
          <w:szCs w:val="22"/>
        </w:rPr>
        <w:t>Cultivarea interesului pentru experiment și inovație</w:t>
      </w:r>
      <w:r w:rsidR="00390A14">
        <w:rPr>
          <w:iCs/>
          <w:sz w:val="22"/>
          <w:szCs w:val="22"/>
        </w:rPr>
        <w:t>;</w:t>
      </w:r>
    </w:p>
    <w:p w14:paraId="2D93DDEA" w14:textId="6FBACBB0" w:rsidR="00D55FB7" w:rsidRPr="006A30A7" w:rsidRDefault="00D55FB7" w:rsidP="00500957">
      <w:pPr>
        <w:numPr>
          <w:ilvl w:val="0"/>
          <w:numId w:val="3"/>
        </w:numPr>
        <w:ind w:left="447" w:hanging="425"/>
        <w:rPr>
          <w:iCs/>
          <w:sz w:val="22"/>
          <w:szCs w:val="22"/>
        </w:rPr>
      </w:pPr>
      <w:r w:rsidRPr="006A30A7">
        <w:rPr>
          <w:sz w:val="22"/>
          <w:szCs w:val="22"/>
        </w:rPr>
        <w:t xml:space="preserve">Identificarea disponibilităților personale pentru activități de creație </w:t>
      </w:r>
      <w:proofErr w:type="spellStart"/>
      <w:r w:rsidRPr="006A30A7">
        <w:rPr>
          <w:sz w:val="22"/>
          <w:szCs w:val="22"/>
        </w:rPr>
        <w:t>artistico</w:t>
      </w:r>
      <w:proofErr w:type="spellEnd"/>
      <w:r w:rsidRPr="006A30A7">
        <w:rPr>
          <w:sz w:val="22"/>
          <w:szCs w:val="22"/>
        </w:rPr>
        <w:t>-plastică cu caracter experimental</w:t>
      </w:r>
      <w:r w:rsidR="00390A14">
        <w:rPr>
          <w:sz w:val="22"/>
          <w:szCs w:val="22"/>
        </w:rPr>
        <w:t>;</w:t>
      </w:r>
    </w:p>
    <w:p w14:paraId="1CB537F8" w14:textId="6C250F7A" w:rsidR="00D55FB7" w:rsidRPr="006A30A7" w:rsidRDefault="00D55FB7" w:rsidP="00500957">
      <w:pPr>
        <w:numPr>
          <w:ilvl w:val="0"/>
          <w:numId w:val="3"/>
        </w:numPr>
        <w:spacing w:after="58"/>
        <w:ind w:left="447" w:hanging="425"/>
        <w:rPr>
          <w:sz w:val="22"/>
          <w:szCs w:val="22"/>
        </w:rPr>
      </w:pPr>
      <w:r w:rsidRPr="006A30A7">
        <w:rPr>
          <w:iCs/>
          <w:sz w:val="22"/>
          <w:szCs w:val="22"/>
        </w:rPr>
        <w:t>Întărirea capacităților de identificare a realizărilor artistice cu caracter experimental sau inovator din cadrul manifestărilor expoziționale sau prin intermediul mijloacelor cu caracter documentar-artistic (albume, cataloage, filme etc.)</w:t>
      </w:r>
      <w:r w:rsidR="00390A14">
        <w:rPr>
          <w:iCs/>
          <w:sz w:val="22"/>
          <w:szCs w:val="22"/>
        </w:rPr>
        <w:t>;</w:t>
      </w:r>
    </w:p>
    <w:p w14:paraId="44361667" w14:textId="4469373D" w:rsidR="00D55FB7" w:rsidRDefault="00D55FB7" w:rsidP="00500957">
      <w:pPr>
        <w:rPr>
          <w:sz w:val="22"/>
          <w:szCs w:val="22"/>
        </w:rPr>
      </w:pPr>
      <w:r w:rsidRPr="006A30A7">
        <w:rPr>
          <w:sz w:val="22"/>
          <w:szCs w:val="22"/>
        </w:rPr>
        <w:t xml:space="preserve"> </w:t>
      </w:r>
      <w:r>
        <w:rPr>
          <w:sz w:val="22"/>
          <w:szCs w:val="22"/>
        </w:rPr>
        <w:t>Operarea cu tehnici și materiale cu caracter experimental.</w:t>
      </w:r>
    </w:p>
    <w:p w14:paraId="137901FE" w14:textId="244E3728" w:rsidR="00D55FB7" w:rsidRDefault="00D55FB7" w:rsidP="00500957"/>
    <w:p w14:paraId="7AD60972" w14:textId="77777777" w:rsidR="00500957" w:rsidRPr="006A30A7" w:rsidRDefault="00500957" w:rsidP="00500957">
      <w:pPr>
        <w:ind w:left="641"/>
        <w:rPr>
          <w:sz w:val="22"/>
          <w:szCs w:val="22"/>
        </w:rPr>
      </w:pPr>
    </w:p>
    <w:p w14:paraId="24E1B17B" w14:textId="630D5BF3" w:rsidR="00D55FB7" w:rsidRPr="004A331D" w:rsidRDefault="00D55FB7" w:rsidP="004A331D">
      <w:pPr>
        <w:pStyle w:val="ListParagraph"/>
        <w:numPr>
          <w:ilvl w:val="0"/>
          <w:numId w:val="9"/>
        </w:numPr>
        <w:rPr>
          <w:sz w:val="22"/>
          <w:szCs w:val="22"/>
        </w:rPr>
      </w:pPr>
      <w:r w:rsidRPr="004A331D">
        <w:rPr>
          <w:b/>
          <w:bCs/>
          <w:sz w:val="22"/>
          <w:szCs w:val="22"/>
        </w:rPr>
        <w:t xml:space="preserve">Conceptele: </w:t>
      </w:r>
    </w:p>
    <w:p w14:paraId="01627143" w14:textId="77777777" w:rsidR="00D55FB7" w:rsidRPr="006A30A7" w:rsidRDefault="00D55FB7" w:rsidP="00500957">
      <w:pPr>
        <w:ind w:left="641"/>
        <w:rPr>
          <w:sz w:val="22"/>
          <w:szCs w:val="22"/>
        </w:rPr>
      </w:pPr>
    </w:p>
    <w:p w14:paraId="389FC5F2" w14:textId="77777777" w:rsidR="00D55FB7" w:rsidRPr="006A30A7" w:rsidRDefault="00D55FB7" w:rsidP="00500957">
      <w:pPr>
        <w:ind w:left="641"/>
        <w:rPr>
          <w:b/>
          <w:sz w:val="22"/>
          <w:szCs w:val="22"/>
        </w:rPr>
      </w:pPr>
      <w:r w:rsidRPr="006A30A7">
        <w:rPr>
          <w:b/>
          <w:sz w:val="22"/>
          <w:szCs w:val="22"/>
        </w:rPr>
        <w:t>Clasic</w:t>
      </w:r>
    </w:p>
    <w:p w14:paraId="6479AE01" w14:textId="77777777" w:rsidR="00D55FB7" w:rsidRPr="006A30A7" w:rsidRDefault="00D55FB7" w:rsidP="00500957">
      <w:pPr>
        <w:ind w:left="641"/>
        <w:rPr>
          <w:sz w:val="22"/>
          <w:szCs w:val="22"/>
        </w:rPr>
      </w:pPr>
      <w:r w:rsidRPr="006A30A7">
        <w:rPr>
          <w:sz w:val="22"/>
          <w:szCs w:val="22"/>
        </w:rPr>
        <w:t>Se va defini și ilustra noțiunea de clasic în artele plastice în general și în CSM în special. Aspecte conceptuale și tehnice.</w:t>
      </w:r>
    </w:p>
    <w:p w14:paraId="2B15408B" w14:textId="77777777" w:rsidR="00D55FB7" w:rsidRPr="006A30A7" w:rsidRDefault="00D55FB7" w:rsidP="00500957">
      <w:pPr>
        <w:ind w:left="641"/>
        <w:rPr>
          <w:b/>
          <w:sz w:val="22"/>
          <w:szCs w:val="22"/>
        </w:rPr>
      </w:pPr>
      <w:r w:rsidRPr="006A30A7">
        <w:rPr>
          <w:b/>
          <w:sz w:val="22"/>
          <w:szCs w:val="22"/>
        </w:rPr>
        <w:t>Tradiți</w:t>
      </w:r>
      <w:r>
        <w:rPr>
          <w:b/>
          <w:sz w:val="22"/>
          <w:szCs w:val="22"/>
        </w:rPr>
        <w:t>e</w:t>
      </w:r>
    </w:p>
    <w:p w14:paraId="6959E8B7" w14:textId="77777777" w:rsidR="00D55FB7" w:rsidRPr="006A30A7" w:rsidRDefault="00D55FB7" w:rsidP="00500957">
      <w:pPr>
        <w:ind w:left="641"/>
        <w:rPr>
          <w:sz w:val="22"/>
          <w:szCs w:val="22"/>
        </w:rPr>
      </w:pPr>
      <w:r w:rsidRPr="006A30A7">
        <w:rPr>
          <w:sz w:val="22"/>
          <w:szCs w:val="22"/>
        </w:rPr>
        <w:t>Se va defini și ilustra noțiunea de tradiție în artele plastice în general și în CSM în special. Aspecte conceptuale și tehnice.</w:t>
      </w:r>
    </w:p>
    <w:p w14:paraId="3941949D" w14:textId="77777777" w:rsidR="00D55FB7" w:rsidRPr="006A30A7" w:rsidRDefault="00D55FB7" w:rsidP="00500957">
      <w:pPr>
        <w:ind w:left="641"/>
        <w:rPr>
          <w:b/>
          <w:sz w:val="22"/>
          <w:szCs w:val="22"/>
        </w:rPr>
      </w:pPr>
      <w:r w:rsidRPr="006A30A7">
        <w:rPr>
          <w:b/>
          <w:sz w:val="22"/>
          <w:szCs w:val="22"/>
        </w:rPr>
        <w:t>Avangardă</w:t>
      </w:r>
      <w:r>
        <w:rPr>
          <w:b/>
          <w:sz w:val="22"/>
          <w:szCs w:val="22"/>
        </w:rPr>
        <w:t xml:space="preserve"> și neo-avangardă</w:t>
      </w:r>
    </w:p>
    <w:p w14:paraId="23EF2699" w14:textId="39E36EC4" w:rsidR="00D55FB7" w:rsidRDefault="00D55FB7" w:rsidP="00500957">
      <w:pPr>
        <w:ind w:left="641"/>
        <w:rPr>
          <w:sz w:val="22"/>
          <w:szCs w:val="22"/>
        </w:rPr>
      </w:pPr>
      <w:r w:rsidRPr="006A30A7">
        <w:rPr>
          <w:sz w:val="22"/>
          <w:szCs w:val="22"/>
        </w:rPr>
        <w:t>Se v</w:t>
      </w:r>
      <w:r>
        <w:rPr>
          <w:sz w:val="22"/>
          <w:szCs w:val="22"/>
        </w:rPr>
        <w:t>or</w:t>
      </w:r>
      <w:r w:rsidRPr="006A30A7">
        <w:rPr>
          <w:sz w:val="22"/>
          <w:szCs w:val="22"/>
        </w:rPr>
        <w:t xml:space="preserve"> defini și ilustra noțiun</w:t>
      </w:r>
      <w:r>
        <w:rPr>
          <w:sz w:val="22"/>
          <w:szCs w:val="22"/>
        </w:rPr>
        <w:t>ile</w:t>
      </w:r>
      <w:r w:rsidRPr="006A30A7">
        <w:rPr>
          <w:sz w:val="22"/>
          <w:szCs w:val="22"/>
        </w:rPr>
        <w:t xml:space="preserve"> de </w:t>
      </w:r>
      <w:r>
        <w:rPr>
          <w:sz w:val="22"/>
          <w:szCs w:val="22"/>
        </w:rPr>
        <w:t>avangardă și neo-avangardă</w:t>
      </w:r>
      <w:r w:rsidRPr="006A30A7">
        <w:rPr>
          <w:sz w:val="22"/>
          <w:szCs w:val="22"/>
        </w:rPr>
        <w:t xml:space="preserve"> în artele plastice în general și în CSM în special. Aspecte conceptuale și tehnice.</w:t>
      </w:r>
    </w:p>
    <w:p w14:paraId="651D3842" w14:textId="77777777" w:rsidR="00D55FB7" w:rsidRPr="006A30A7" w:rsidRDefault="00D55FB7" w:rsidP="00500957">
      <w:pPr>
        <w:ind w:left="641"/>
        <w:rPr>
          <w:sz w:val="22"/>
          <w:szCs w:val="22"/>
        </w:rPr>
      </w:pPr>
    </w:p>
    <w:p w14:paraId="28A89413" w14:textId="77777777" w:rsidR="00D55FB7" w:rsidRPr="006A30A7" w:rsidRDefault="00D55FB7" w:rsidP="00500957">
      <w:pPr>
        <w:ind w:firstLine="641"/>
        <w:rPr>
          <w:b/>
          <w:sz w:val="22"/>
          <w:szCs w:val="22"/>
        </w:rPr>
      </w:pPr>
      <w:r w:rsidRPr="006A30A7">
        <w:rPr>
          <w:b/>
          <w:sz w:val="22"/>
          <w:szCs w:val="22"/>
        </w:rPr>
        <w:t>Experiment</w:t>
      </w:r>
    </w:p>
    <w:p w14:paraId="6645643B" w14:textId="77777777" w:rsidR="00D55FB7" w:rsidRPr="006A30A7" w:rsidRDefault="00D55FB7" w:rsidP="00500957">
      <w:pPr>
        <w:ind w:left="641"/>
        <w:rPr>
          <w:sz w:val="22"/>
          <w:szCs w:val="22"/>
        </w:rPr>
      </w:pPr>
      <w:r w:rsidRPr="006A30A7">
        <w:rPr>
          <w:sz w:val="22"/>
          <w:szCs w:val="22"/>
        </w:rPr>
        <w:t>Se va defini și ilustra noțiunea de experiment în artele plastice în general și în CSM în special. Aspecte conceptuale și tehnice.</w:t>
      </w:r>
    </w:p>
    <w:p w14:paraId="0F2328A4" w14:textId="77777777" w:rsidR="00D55FB7" w:rsidRPr="006A30A7" w:rsidRDefault="00D55FB7" w:rsidP="00500957">
      <w:pPr>
        <w:ind w:left="641"/>
        <w:rPr>
          <w:b/>
          <w:sz w:val="22"/>
          <w:szCs w:val="22"/>
        </w:rPr>
      </w:pPr>
      <w:r w:rsidRPr="006A30A7">
        <w:rPr>
          <w:b/>
          <w:sz w:val="22"/>
          <w:szCs w:val="22"/>
        </w:rPr>
        <w:t>Inovație</w:t>
      </w:r>
    </w:p>
    <w:p w14:paraId="52DAE30F" w14:textId="77777777" w:rsidR="00D55FB7" w:rsidRPr="006A30A7" w:rsidRDefault="00D55FB7" w:rsidP="00500957">
      <w:pPr>
        <w:ind w:left="641"/>
        <w:rPr>
          <w:sz w:val="22"/>
          <w:szCs w:val="22"/>
        </w:rPr>
      </w:pPr>
      <w:r w:rsidRPr="006A30A7">
        <w:rPr>
          <w:sz w:val="22"/>
          <w:szCs w:val="22"/>
        </w:rPr>
        <w:t>Se va defini și ilustra noțiunea de inovație în artele plastice în general și în CSM în special. Aspecte conceptuale și tehnice.</w:t>
      </w:r>
    </w:p>
    <w:p w14:paraId="32459B3B" w14:textId="77777777" w:rsidR="00D55FB7" w:rsidRPr="006A30A7" w:rsidRDefault="00D55FB7" w:rsidP="00500957">
      <w:pPr>
        <w:ind w:left="641"/>
        <w:rPr>
          <w:b/>
          <w:sz w:val="22"/>
          <w:szCs w:val="22"/>
        </w:rPr>
      </w:pPr>
      <w:r w:rsidRPr="006A30A7">
        <w:rPr>
          <w:b/>
          <w:sz w:val="22"/>
          <w:szCs w:val="22"/>
        </w:rPr>
        <w:t>Morfologie</w:t>
      </w:r>
      <w:r>
        <w:rPr>
          <w:b/>
          <w:sz w:val="22"/>
          <w:szCs w:val="22"/>
        </w:rPr>
        <w:t xml:space="preserve"> plastică</w:t>
      </w:r>
    </w:p>
    <w:p w14:paraId="3360E5AD" w14:textId="77777777" w:rsidR="00D55FB7" w:rsidRPr="006A30A7" w:rsidRDefault="00D55FB7" w:rsidP="00500957">
      <w:pPr>
        <w:ind w:left="641"/>
        <w:rPr>
          <w:sz w:val="22"/>
          <w:szCs w:val="22"/>
        </w:rPr>
      </w:pPr>
      <w:r w:rsidRPr="006A30A7">
        <w:rPr>
          <w:sz w:val="22"/>
          <w:szCs w:val="22"/>
        </w:rPr>
        <w:t>Se va defini și ilustra noțiunea de morfologie în artele plastice în general și în CSM în special. Aspecte conceptuale și tehnice</w:t>
      </w:r>
      <w:r>
        <w:rPr>
          <w:sz w:val="22"/>
          <w:szCs w:val="22"/>
        </w:rPr>
        <w:t xml:space="preserve"> ale morfologiei plastice în artele clasice și tradiționale și în curentele de avangardă și neo-avangardă</w:t>
      </w:r>
      <w:r w:rsidRPr="006A30A7">
        <w:rPr>
          <w:sz w:val="22"/>
          <w:szCs w:val="22"/>
        </w:rPr>
        <w:t>.</w:t>
      </w:r>
    </w:p>
    <w:p w14:paraId="2757DD04" w14:textId="77777777" w:rsidR="00D55FB7" w:rsidRPr="006A30A7" w:rsidRDefault="00D55FB7" w:rsidP="00500957">
      <w:pPr>
        <w:rPr>
          <w:sz w:val="22"/>
          <w:szCs w:val="22"/>
        </w:rPr>
      </w:pPr>
    </w:p>
    <w:p w14:paraId="70C69AA6" w14:textId="77777777" w:rsidR="00D55FB7" w:rsidRPr="006A30A7" w:rsidRDefault="00D55FB7" w:rsidP="00500957">
      <w:pPr>
        <w:ind w:left="641"/>
        <w:rPr>
          <w:sz w:val="22"/>
          <w:szCs w:val="22"/>
        </w:rPr>
      </w:pPr>
      <w:r w:rsidRPr="006A30A7">
        <w:rPr>
          <w:sz w:val="22"/>
          <w:szCs w:val="22"/>
        </w:rPr>
        <w:t>Predarea acestor noțiuni va oferi studenților accesul teoretic și practic la o serie de concepte cu care artele plastice operează de peste 100 de ani.</w:t>
      </w:r>
    </w:p>
    <w:p w14:paraId="0E27B4FD" w14:textId="77777777" w:rsidR="00D55FB7" w:rsidRPr="006A30A7" w:rsidRDefault="00D55FB7" w:rsidP="00500957">
      <w:pPr>
        <w:ind w:left="641"/>
        <w:rPr>
          <w:sz w:val="22"/>
          <w:szCs w:val="22"/>
        </w:rPr>
      </w:pPr>
      <w:r w:rsidRPr="006A30A7">
        <w:rPr>
          <w:sz w:val="22"/>
          <w:szCs w:val="22"/>
        </w:rPr>
        <w:t xml:space="preserve">Aceste noțiuni reprezintă cheia de lectură corectă a lucrărilor de artă care au rezultat ca manifestare a diverselor curente pe care istoria artei le-a cunoscut în </w:t>
      </w:r>
      <w:r>
        <w:rPr>
          <w:sz w:val="22"/>
          <w:szCs w:val="22"/>
        </w:rPr>
        <w:t>secolele XX și XXI.</w:t>
      </w:r>
    </w:p>
    <w:p w14:paraId="245709EE" w14:textId="77777777" w:rsidR="00D55FB7" w:rsidRDefault="00D55FB7" w:rsidP="00500957">
      <w:pPr>
        <w:ind w:left="641"/>
        <w:rPr>
          <w:sz w:val="22"/>
          <w:szCs w:val="22"/>
        </w:rPr>
      </w:pPr>
      <w:r w:rsidRPr="006A30A7">
        <w:rPr>
          <w:sz w:val="22"/>
          <w:szCs w:val="22"/>
        </w:rPr>
        <w:t>Totodată, acestea reprezintă baza conceptuală esențială în procesul creativ pe care studenții trebuie să și-l însușească pe parcursul formării lor universitare.</w:t>
      </w:r>
    </w:p>
    <w:p w14:paraId="3A24B5E5" w14:textId="77777777" w:rsidR="00D55FB7" w:rsidRPr="006A30A7" w:rsidRDefault="00D55FB7" w:rsidP="00500957">
      <w:pPr>
        <w:ind w:left="641"/>
        <w:rPr>
          <w:sz w:val="22"/>
          <w:szCs w:val="22"/>
        </w:rPr>
      </w:pPr>
      <w:r>
        <w:rPr>
          <w:sz w:val="22"/>
          <w:szCs w:val="22"/>
        </w:rPr>
        <w:t>Acesta va îngloba atât un sistem de operare cu caracter teoretic specific cât și experimentarea unor tehnici și materiale cu caracter insolit.</w:t>
      </w:r>
    </w:p>
    <w:p w14:paraId="2D62E224" w14:textId="77777777" w:rsidR="00D55FB7" w:rsidRPr="006A30A7" w:rsidRDefault="00D55FB7" w:rsidP="00500957">
      <w:pPr>
        <w:ind w:left="641"/>
        <w:rPr>
          <w:sz w:val="22"/>
          <w:szCs w:val="22"/>
        </w:rPr>
      </w:pPr>
    </w:p>
    <w:p w14:paraId="458A51A6" w14:textId="247D8FB9" w:rsidR="00D55FB7" w:rsidRPr="004A331D" w:rsidRDefault="00D55FB7" w:rsidP="004A331D">
      <w:pPr>
        <w:pStyle w:val="ListParagraph"/>
        <w:numPr>
          <w:ilvl w:val="0"/>
          <w:numId w:val="9"/>
        </w:numPr>
        <w:rPr>
          <w:sz w:val="22"/>
          <w:szCs w:val="22"/>
        </w:rPr>
      </w:pPr>
      <w:r w:rsidRPr="004A331D">
        <w:rPr>
          <w:b/>
          <w:bCs/>
          <w:sz w:val="22"/>
          <w:szCs w:val="22"/>
        </w:rPr>
        <w:t xml:space="preserve">Teme generale ale programului de studiu (cursului) </w:t>
      </w:r>
    </w:p>
    <w:p w14:paraId="666B2D96" w14:textId="77777777" w:rsidR="00D55FB7" w:rsidRPr="006A30A7" w:rsidRDefault="00D55FB7" w:rsidP="00500957">
      <w:pPr>
        <w:ind w:left="641"/>
        <w:rPr>
          <w:sz w:val="22"/>
          <w:szCs w:val="22"/>
        </w:rPr>
      </w:pPr>
    </w:p>
    <w:p w14:paraId="38C0BCFE" w14:textId="0F5CE0CF" w:rsidR="00D55FB7" w:rsidRPr="006A30A7" w:rsidRDefault="00D55FB7" w:rsidP="00500957">
      <w:pPr>
        <w:numPr>
          <w:ilvl w:val="0"/>
          <w:numId w:val="5"/>
        </w:numPr>
        <w:rPr>
          <w:sz w:val="22"/>
          <w:szCs w:val="22"/>
        </w:rPr>
      </w:pPr>
      <w:r w:rsidRPr="006A30A7">
        <w:rPr>
          <w:sz w:val="22"/>
          <w:szCs w:val="22"/>
        </w:rPr>
        <w:t>Relația tradiție-avangardă în arta secolului XX</w:t>
      </w:r>
      <w:r w:rsidR="00390A14">
        <w:rPr>
          <w:sz w:val="22"/>
          <w:szCs w:val="22"/>
        </w:rPr>
        <w:t>;</w:t>
      </w:r>
    </w:p>
    <w:p w14:paraId="551F2C85" w14:textId="3C396D44" w:rsidR="00D55FB7" w:rsidRPr="006A30A7" w:rsidRDefault="00D55FB7" w:rsidP="00500957">
      <w:pPr>
        <w:numPr>
          <w:ilvl w:val="0"/>
          <w:numId w:val="5"/>
        </w:numPr>
        <w:rPr>
          <w:sz w:val="22"/>
          <w:szCs w:val="22"/>
        </w:rPr>
      </w:pPr>
      <w:r w:rsidRPr="006A30A7">
        <w:rPr>
          <w:sz w:val="22"/>
          <w:szCs w:val="22"/>
        </w:rPr>
        <w:t>Identificarea unor aspecte ale demersului clasic și tradițional în artele plastice în general și CSM în special</w:t>
      </w:r>
      <w:r w:rsidR="00390A14">
        <w:rPr>
          <w:sz w:val="22"/>
          <w:szCs w:val="22"/>
        </w:rPr>
        <w:t>;</w:t>
      </w:r>
    </w:p>
    <w:p w14:paraId="27FBD8C3" w14:textId="5DF3AF88" w:rsidR="00D55FB7" w:rsidRPr="006A30A7" w:rsidRDefault="00D55FB7" w:rsidP="00500957">
      <w:pPr>
        <w:numPr>
          <w:ilvl w:val="0"/>
          <w:numId w:val="5"/>
        </w:numPr>
        <w:rPr>
          <w:sz w:val="22"/>
          <w:szCs w:val="22"/>
        </w:rPr>
      </w:pPr>
      <w:r w:rsidRPr="006A30A7">
        <w:rPr>
          <w:sz w:val="22"/>
          <w:szCs w:val="22"/>
        </w:rPr>
        <w:t>Morfologii artistice specifice pentru arta clasică și pentru arta de avangardă sub aspectul semnificațiilor operei de artă și a materialelor folosite</w:t>
      </w:r>
      <w:r w:rsidR="00390A14">
        <w:rPr>
          <w:sz w:val="22"/>
          <w:szCs w:val="22"/>
        </w:rPr>
        <w:t>;</w:t>
      </w:r>
    </w:p>
    <w:p w14:paraId="03B780A4" w14:textId="23D69F87" w:rsidR="00D55FB7" w:rsidRPr="006A30A7" w:rsidRDefault="00D55FB7" w:rsidP="00500957">
      <w:pPr>
        <w:numPr>
          <w:ilvl w:val="0"/>
          <w:numId w:val="5"/>
        </w:numPr>
        <w:rPr>
          <w:sz w:val="22"/>
          <w:szCs w:val="22"/>
        </w:rPr>
      </w:pPr>
      <w:r w:rsidRPr="006A30A7">
        <w:rPr>
          <w:sz w:val="22"/>
          <w:szCs w:val="22"/>
        </w:rPr>
        <w:t>Realizarea unor exerciții compoziționale în manieră clasică și în cea specifică unor curente de avangardă: dadaism-suprarealism, minimalism-artă conceptuală</w:t>
      </w:r>
      <w:r w:rsidR="00390A14">
        <w:rPr>
          <w:sz w:val="22"/>
          <w:szCs w:val="22"/>
        </w:rPr>
        <w:t>;</w:t>
      </w:r>
    </w:p>
    <w:p w14:paraId="31CED837" w14:textId="13CC5069" w:rsidR="00D55FB7" w:rsidRDefault="00D55FB7" w:rsidP="00500957">
      <w:pPr>
        <w:numPr>
          <w:ilvl w:val="0"/>
          <w:numId w:val="5"/>
        </w:numPr>
        <w:rPr>
          <w:sz w:val="22"/>
          <w:szCs w:val="22"/>
        </w:rPr>
      </w:pPr>
      <w:r w:rsidRPr="006A30A7">
        <w:rPr>
          <w:sz w:val="22"/>
          <w:szCs w:val="22"/>
        </w:rPr>
        <w:t>Expresii ale demersului experimental și inovativ în arta contemporană. Studii de caz din arta internațională și românească</w:t>
      </w:r>
      <w:r w:rsidR="00390A14">
        <w:rPr>
          <w:sz w:val="22"/>
          <w:szCs w:val="22"/>
        </w:rPr>
        <w:t>;</w:t>
      </w:r>
    </w:p>
    <w:p w14:paraId="67497824" w14:textId="40DDB7E1" w:rsidR="00D55FB7" w:rsidRPr="006A30A7" w:rsidRDefault="00D55FB7" w:rsidP="00500957">
      <w:pPr>
        <w:numPr>
          <w:ilvl w:val="0"/>
          <w:numId w:val="5"/>
        </w:numPr>
        <w:rPr>
          <w:sz w:val="22"/>
          <w:szCs w:val="22"/>
        </w:rPr>
      </w:pPr>
      <w:r>
        <w:rPr>
          <w:sz w:val="22"/>
          <w:szCs w:val="22"/>
        </w:rPr>
        <w:t>Experimentul ca act de cercetare și comunicare artistică</w:t>
      </w:r>
      <w:r w:rsidR="00390A14">
        <w:rPr>
          <w:sz w:val="22"/>
          <w:szCs w:val="22"/>
        </w:rPr>
        <w:t>;</w:t>
      </w:r>
    </w:p>
    <w:p w14:paraId="0892E5D5" w14:textId="0D220BAA" w:rsidR="00D55FB7" w:rsidRPr="006A30A7" w:rsidRDefault="00D55FB7" w:rsidP="00500957">
      <w:pPr>
        <w:numPr>
          <w:ilvl w:val="0"/>
          <w:numId w:val="5"/>
        </w:numPr>
        <w:rPr>
          <w:sz w:val="22"/>
          <w:szCs w:val="22"/>
        </w:rPr>
      </w:pPr>
      <w:r w:rsidRPr="006A30A7">
        <w:rPr>
          <w:sz w:val="22"/>
          <w:szCs w:val="22"/>
        </w:rPr>
        <w:t>Realizarea unor exerciții de atelier practice cu caracter experimental în baza cunoștințelor și deprinderilor deja dobândite de studenți</w:t>
      </w:r>
      <w:r w:rsidR="00390A14">
        <w:rPr>
          <w:sz w:val="22"/>
          <w:szCs w:val="22"/>
        </w:rPr>
        <w:t>;</w:t>
      </w:r>
      <w:bookmarkStart w:id="0" w:name="_GoBack"/>
      <w:bookmarkEnd w:id="0"/>
    </w:p>
    <w:p w14:paraId="0687CD50" w14:textId="77777777" w:rsidR="00D55FB7" w:rsidRPr="006A30A7" w:rsidRDefault="00D55FB7" w:rsidP="00500957">
      <w:pPr>
        <w:numPr>
          <w:ilvl w:val="0"/>
          <w:numId w:val="5"/>
        </w:numPr>
        <w:rPr>
          <w:sz w:val="22"/>
          <w:szCs w:val="22"/>
        </w:rPr>
      </w:pPr>
      <w:r w:rsidRPr="006A30A7">
        <w:rPr>
          <w:sz w:val="22"/>
          <w:szCs w:val="22"/>
        </w:rPr>
        <w:t xml:space="preserve">Realizarea unei lucrări-exercițiu </w:t>
      </w:r>
      <w:r>
        <w:rPr>
          <w:sz w:val="22"/>
          <w:szCs w:val="22"/>
        </w:rPr>
        <w:t xml:space="preserve">cu caracter de proiect </w:t>
      </w:r>
      <w:r w:rsidRPr="006A30A7">
        <w:rPr>
          <w:sz w:val="22"/>
          <w:szCs w:val="22"/>
        </w:rPr>
        <w:t>care să înglobeze cunoștințele dobândite de student referitoare la conceptele de experiment-inovație.</w:t>
      </w:r>
    </w:p>
    <w:p w14:paraId="3695BBFC" w14:textId="77777777" w:rsidR="00D55FB7" w:rsidRPr="006A30A7" w:rsidRDefault="00D55FB7" w:rsidP="00500957">
      <w:pPr>
        <w:rPr>
          <w:sz w:val="22"/>
          <w:szCs w:val="22"/>
        </w:rPr>
      </w:pPr>
    </w:p>
    <w:p w14:paraId="29598319" w14:textId="77777777" w:rsidR="00D55FB7" w:rsidRDefault="00D55FB7" w:rsidP="00500957">
      <w:pPr>
        <w:ind w:left="641"/>
        <w:rPr>
          <w:sz w:val="22"/>
          <w:szCs w:val="22"/>
        </w:rPr>
      </w:pPr>
      <w:r w:rsidRPr="006A30A7">
        <w:rPr>
          <w:sz w:val="22"/>
          <w:szCs w:val="22"/>
        </w:rPr>
        <w:t>Transmiterea no</w:t>
      </w:r>
      <w:r>
        <w:rPr>
          <w:sz w:val="22"/>
          <w:szCs w:val="22"/>
        </w:rPr>
        <w:t>ț</w:t>
      </w:r>
      <w:r w:rsidRPr="006A30A7">
        <w:rPr>
          <w:sz w:val="22"/>
          <w:szCs w:val="22"/>
        </w:rPr>
        <w:t xml:space="preserve">iunilor fundamentale </w:t>
      </w:r>
      <w:r>
        <w:rPr>
          <w:sz w:val="22"/>
          <w:szCs w:val="22"/>
        </w:rPr>
        <w:t xml:space="preserve">teoretice și practice </w:t>
      </w:r>
      <w:r w:rsidRPr="006A30A7">
        <w:rPr>
          <w:sz w:val="22"/>
          <w:szCs w:val="22"/>
        </w:rPr>
        <w:t xml:space="preserve">legate de </w:t>
      </w:r>
      <w:r>
        <w:rPr>
          <w:sz w:val="22"/>
          <w:szCs w:val="22"/>
        </w:rPr>
        <w:t>experiment și inovație în artele plastice reprezintă o etapă esențială în formarea unui artist care urmează să activeze în acest domeniu. Acestea sunt structurare într-un parcurs care să îi ofere o perspectivă cronologică și un acces gradual la etapele schimbării de paradigmă în artele plastice, prin introducerea experimentului ca mijloc de cercetare și comunicare artistică. Cunoștințele cu caracter teoretic dobândite vor reprezenta suportul pentru realizarea unor demersuri practice cu caracter de exercițiu legate de relația cu medii și materiale insolite. Totodată, acestea vor fi înglobate într-un proiect de lucrare care va valorifica și stimula disponibilitățile personale ale studentului pentru experiment și inovație.</w:t>
      </w:r>
    </w:p>
    <w:p w14:paraId="6A0713AC" w14:textId="77777777" w:rsidR="00D55FB7" w:rsidRDefault="00D55FB7" w:rsidP="00500957">
      <w:pPr>
        <w:ind w:left="641"/>
        <w:rPr>
          <w:sz w:val="22"/>
          <w:szCs w:val="22"/>
        </w:rPr>
      </w:pPr>
      <w:r>
        <w:rPr>
          <w:sz w:val="22"/>
          <w:szCs w:val="22"/>
        </w:rPr>
        <w:t xml:space="preserve">În acest demers, accentul va fi pus pe realizări cu caracter obiectual, volumetric în elaborarea cărora vor putea fi utilizate atât tehnicile tradiționale de expresie plastică cât și fotografia, video, programele de computer, ambianțele </w:t>
      </w:r>
      <w:proofErr w:type="spellStart"/>
      <w:r>
        <w:rPr>
          <w:sz w:val="22"/>
          <w:szCs w:val="22"/>
        </w:rPr>
        <w:t>scenografizate</w:t>
      </w:r>
      <w:proofErr w:type="spellEnd"/>
      <w:r>
        <w:rPr>
          <w:sz w:val="22"/>
          <w:szCs w:val="22"/>
        </w:rPr>
        <w:t>, lumina artificială etc. În funcție de propunerile din proiectele prezentate de studenți vor fi incluse materiale și tehnici cu caracter experimental.</w:t>
      </w:r>
    </w:p>
    <w:p w14:paraId="2C8A932A" w14:textId="77777777" w:rsidR="00D55FB7" w:rsidRDefault="00D55FB7" w:rsidP="00500957">
      <w:pPr>
        <w:ind w:left="641"/>
        <w:rPr>
          <w:sz w:val="22"/>
          <w:szCs w:val="22"/>
        </w:rPr>
      </w:pPr>
    </w:p>
    <w:p w14:paraId="497F09CF" w14:textId="77777777" w:rsidR="00D55FB7" w:rsidRPr="006A30A7" w:rsidRDefault="00D55FB7" w:rsidP="00500957">
      <w:pPr>
        <w:rPr>
          <w:b/>
          <w:bCs/>
          <w:sz w:val="22"/>
          <w:szCs w:val="22"/>
        </w:rPr>
      </w:pPr>
      <w:r w:rsidRPr="006A30A7">
        <w:rPr>
          <w:b/>
          <w:bCs/>
          <w:sz w:val="22"/>
          <w:szCs w:val="22"/>
        </w:rPr>
        <w:t>Bibliografie</w:t>
      </w:r>
    </w:p>
    <w:p w14:paraId="29A8173A" w14:textId="77777777" w:rsidR="00D55FB7" w:rsidRPr="006A30A7" w:rsidRDefault="00D55FB7" w:rsidP="00500957">
      <w:pPr>
        <w:rPr>
          <w:b/>
          <w:bCs/>
          <w:sz w:val="22"/>
          <w:szCs w:val="22"/>
        </w:rPr>
      </w:pPr>
    </w:p>
    <w:p w14:paraId="308FDB6C" w14:textId="77777777" w:rsidR="00D55FB7" w:rsidRPr="006A30A7" w:rsidRDefault="00D55FB7" w:rsidP="00500957">
      <w:pPr>
        <w:spacing w:line="360" w:lineRule="auto"/>
        <w:rPr>
          <w:color w:val="333333"/>
          <w:sz w:val="22"/>
          <w:szCs w:val="22"/>
          <w:shd w:val="clear" w:color="auto" w:fill="FFFFFF"/>
        </w:rPr>
      </w:pPr>
      <w:r w:rsidRPr="006A30A7">
        <w:rPr>
          <w:sz w:val="22"/>
          <w:szCs w:val="22"/>
        </w:rPr>
        <w:lastRenderedPageBreak/>
        <w:t xml:space="preserve">ARNHEIM, Rudolf, </w:t>
      </w:r>
      <w:r w:rsidRPr="006A30A7">
        <w:rPr>
          <w:i/>
          <w:sz w:val="22"/>
          <w:szCs w:val="22"/>
        </w:rPr>
        <w:t xml:space="preserve">Arta și percepția </w:t>
      </w:r>
      <w:proofErr w:type="spellStart"/>
      <w:r w:rsidRPr="006A30A7">
        <w:rPr>
          <w:i/>
          <w:sz w:val="22"/>
          <w:szCs w:val="22"/>
        </w:rPr>
        <w:t>vizuală,O</w:t>
      </w:r>
      <w:proofErr w:type="spellEnd"/>
      <w:r w:rsidRPr="006A30A7">
        <w:rPr>
          <w:i/>
          <w:sz w:val="22"/>
          <w:szCs w:val="22"/>
        </w:rPr>
        <w:t xml:space="preserve"> psihologie a văzului creator, </w:t>
      </w:r>
      <w:r w:rsidRPr="006A30A7">
        <w:rPr>
          <w:sz w:val="22"/>
          <w:szCs w:val="22"/>
        </w:rPr>
        <w:t>Ed. Polirom, Iași, 2011</w:t>
      </w:r>
    </w:p>
    <w:p w14:paraId="19E17F6D" w14:textId="77777777" w:rsidR="00D55FB7" w:rsidRPr="006A30A7" w:rsidRDefault="00D55FB7" w:rsidP="00500957">
      <w:pPr>
        <w:spacing w:line="360" w:lineRule="auto"/>
        <w:rPr>
          <w:color w:val="333333"/>
          <w:sz w:val="22"/>
          <w:szCs w:val="22"/>
          <w:shd w:val="clear" w:color="auto" w:fill="FFFFFF"/>
        </w:rPr>
      </w:pPr>
      <w:r w:rsidRPr="006A30A7">
        <w:rPr>
          <w:color w:val="333333"/>
          <w:sz w:val="22"/>
          <w:szCs w:val="22"/>
          <w:shd w:val="clear" w:color="auto" w:fill="FFFFFF"/>
        </w:rPr>
        <w:t xml:space="preserve">ARNHEIM, Rudolf, </w:t>
      </w:r>
      <w:r w:rsidRPr="006A30A7">
        <w:rPr>
          <w:i/>
          <w:color w:val="333333"/>
          <w:sz w:val="22"/>
          <w:szCs w:val="22"/>
          <w:shd w:val="clear" w:color="auto" w:fill="FFFFFF"/>
        </w:rPr>
        <w:t>Forța centrului vizual - un studiu al compoziției în artele vizuale</w:t>
      </w:r>
      <w:r w:rsidRPr="006A30A7">
        <w:rPr>
          <w:color w:val="333333"/>
          <w:sz w:val="22"/>
          <w:szCs w:val="22"/>
          <w:shd w:val="clear" w:color="auto" w:fill="FFFFFF"/>
        </w:rPr>
        <w:t>, Ed. Meridiane, București, 1995</w:t>
      </w:r>
    </w:p>
    <w:p w14:paraId="7AE22D1E" w14:textId="77777777" w:rsidR="00D55FB7" w:rsidRPr="006A30A7" w:rsidRDefault="00D55FB7" w:rsidP="00500957">
      <w:pPr>
        <w:widowControl/>
        <w:suppressAutoHyphens w:val="0"/>
        <w:autoSpaceDE/>
        <w:spacing w:line="360" w:lineRule="auto"/>
        <w:rPr>
          <w:bCs/>
          <w:sz w:val="22"/>
          <w:szCs w:val="22"/>
        </w:rPr>
      </w:pPr>
      <w:proofErr w:type="spellStart"/>
      <w:r w:rsidRPr="006A30A7">
        <w:rPr>
          <w:bCs/>
          <w:sz w:val="22"/>
          <w:szCs w:val="22"/>
          <w:lang w:val="en-US"/>
        </w:rPr>
        <w:t>Cognati</w:t>
      </w:r>
      <w:proofErr w:type="spellEnd"/>
      <w:r w:rsidRPr="006A30A7">
        <w:rPr>
          <w:bCs/>
          <w:sz w:val="22"/>
          <w:szCs w:val="22"/>
          <w:lang w:val="en-US"/>
        </w:rPr>
        <w:t xml:space="preserve">, Martina, </w:t>
      </w:r>
      <w:proofErr w:type="spellStart"/>
      <w:r w:rsidRPr="006A30A7">
        <w:rPr>
          <w:bCs/>
          <w:sz w:val="22"/>
          <w:szCs w:val="22"/>
          <w:lang w:val="en-US"/>
        </w:rPr>
        <w:t>Poli</w:t>
      </w:r>
      <w:proofErr w:type="spellEnd"/>
      <w:r w:rsidRPr="006A30A7">
        <w:rPr>
          <w:bCs/>
          <w:sz w:val="22"/>
          <w:szCs w:val="22"/>
          <w:lang w:val="en-US"/>
        </w:rPr>
        <w:t xml:space="preserve">, Francesco, </w:t>
      </w:r>
      <w:proofErr w:type="spellStart"/>
      <w:r w:rsidRPr="006A30A7">
        <w:rPr>
          <w:bCs/>
          <w:sz w:val="22"/>
          <w:szCs w:val="22"/>
          <w:lang w:val="en-US"/>
        </w:rPr>
        <w:t>Dizionario</w:t>
      </w:r>
      <w:proofErr w:type="spellEnd"/>
      <w:r w:rsidRPr="006A30A7">
        <w:rPr>
          <w:bCs/>
          <w:sz w:val="22"/>
          <w:szCs w:val="22"/>
          <w:lang w:val="en-US"/>
        </w:rPr>
        <w:t xml:space="preserve"> </w:t>
      </w:r>
      <w:proofErr w:type="spellStart"/>
      <w:r w:rsidRPr="006A30A7">
        <w:rPr>
          <w:bCs/>
          <w:sz w:val="22"/>
          <w:szCs w:val="22"/>
          <w:lang w:val="en-US"/>
        </w:rPr>
        <w:t>dell’arte</w:t>
      </w:r>
      <w:proofErr w:type="spellEnd"/>
      <w:r w:rsidRPr="006A30A7">
        <w:rPr>
          <w:bCs/>
          <w:sz w:val="22"/>
          <w:szCs w:val="22"/>
          <w:lang w:val="en-US"/>
        </w:rPr>
        <w:t xml:space="preserve"> del Novecento. </w:t>
      </w:r>
      <w:proofErr w:type="spellStart"/>
      <w:r w:rsidRPr="006A30A7">
        <w:rPr>
          <w:bCs/>
          <w:sz w:val="22"/>
          <w:szCs w:val="22"/>
          <w:lang w:val="en-US"/>
        </w:rPr>
        <w:t>Movimenti</w:t>
      </w:r>
      <w:proofErr w:type="spellEnd"/>
      <w:r w:rsidRPr="006A30A7">
        <w:rPr>
          <w:bCs/>
          <w:sz w:val="22"/>
          <w:szCs w:val="22"/>
          <w:lang w:val="en-US"/>
        </w:rPr>
        <w:t xml:space="preserve">, </w:t>
      </w:r>
      <w:proofErr w:type="spellStart"/>
      <w:r w:rsidRPr="006A30A7">
        <w:rPr>
          <w:bCs/>
          <w:sz w:val="22"/>
          <w:szCs w:val="22"/>
          <w:lang w:val="en-US"/>
        </w:rPr>
        <w:t>artisti</w:t>
      </w:r>
      <w:proofErr w:type="spellEnd"/>
      <w:r w:rsidRPr="006A30A7">
        <w:rPr>
          <w:bCs/>
          <w:sz w:val="22"/>
          <w:szCs w:val="22"/>
          <w:lang w:val="en-US"/>
        </w:rPr>
        <w:t xml:space="preserve">, </w:t>
      </w:r>
      <w:proofErr w:type="spellStart"/>
      <w:r w:rsidRPr="006A30A7">
        <w:rPr>
          <w:bCs/>
          <w:sz w:val="22"/>
          <w:szCs w:val="22"/>
          <w:lang w:val="en-US"/>
        </w:rPr>
        <w:t>opere</w:t>
      </w:r>
      <w:proofErr w:type="spellEnd"/>
      <w:r w:rsidRPr="006A30A7">
        <w:rPr>
          <w:bCs/>
          <w:sz w:val="22"/>
          <w:szCs w:val="22"/>
          <w:lang w:val="en-US"/>
        </w:rPr>
        <w:t xml:space="preserve">, </w:t>
      </w:r>
      <w:proofErr w:type="spellStart"/>
      <w:r w:rsidRPr="006A30A7">
        <w:rPr>
          <w:bCs/>
          <w:sz w:val="22"/>
          <w:szCs w:val="22"/>
          <w:lang w:val="en-US"/>
        </w:rPr>
        <w:t>tecniche</w:t>
      </w:r>
      <w:proofErr w:type="spellEnd"/>
      <w:r w:rsidRPr="006A30A7">
        <w:rPr>
          <w:bCs/>
          <w:sz w:val="22"/>
          <w:szCs w:val="22"/>
          <w:lang w:val="en-US"/>
        </w:rPr>
        <w:t xml:space="preserve"> e </w:t>
      </w:r>
      <w:proofErr w:type="spellStart"/>
      <w:r w:rsidRPr="006A30A7">
        <w:rPr>
          <w:bCs/>
          <w:sz w:val="22"/>
          <w:szCs w:val="22"/>
          <w:lang w:val="en-US"/>
        </w:rPr>
        <w:t>luoghi</w:t>
      </w:r>
      <w:proofErr w:type="spellEnd"/>
      <w:r w:rsidRPr="006A30A7">
        <w:rPr>
          <w:bCs/>
          <w:sz w:val="22"/>
          <w:szCs w:val="22"/>
          <w:lang w:val="en-US"/>
        </w:rPr>
        <w:t>, Bruno Mondadori, Milano, 2008.</w:t>
      </w:r>
    </w:p>
    <w:p w14:paraId="51E9E4C3" w14:textId="77777777" w:rsidR="00D55FB7" w:rsidRPr="006A30A7" w:rsidRDefault="00D55FB7" w:rsidP="005009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textAlignment w:val="center"/>
        <w:rPr>
          <w:color w:val="000000"/>
          <w:sz w:val="22"/>
          <w:szCs w:val="22"/>
        </w:rPr>
      </w:pPr>
      <w:r w:rsidRPr="006A30A7">
        <w:rPr>
          <w:color w:val="000000"/>
          <w:sz w:val="22"/>
          <w:szCs w:val="22"/>
        </w:rPr>
        <w:t xml:space="preserve">GOMBRICH, E. H., </w:t>
      </w:r>
      <w:r w:rsidRPr="006A30A7">
        <w:rPr>
          <w:i/>
          <w:color w:val="000000"/>
          <w:sz w:val="22"/>
          <w:szCs w:val="22"/>
        </w:rPr>
        <w:t xml:space="preserve">Artă </w:t>
      </w:r>
      <w:proofErr w:type="spellStart"/>
      <w:r w:rsidRPr="006A30A7">
        <w:rPr>
          <w:i/>
          <w:color w:val="000000"/>
          <w:sz w:val="22"/>
          <w:szCs w:val="22"/>
        </w:rPr>
        <w:t>şi</w:t>
      </w:r>
      <w:proofErr w:type="spellEnd"/>
      <w:r w:rsidRPr="006A30A7">
        <w:rPr>
          <w:i/>
          <w:color w:val="000000"/>
          <w:sz w:val="22"/>
          <w:szCs w:val="22"/>
        </w:rPr>
        <w:t xml:space="preserve"> iluzie</w:t>
      </w:r>
      <w:r w:rsidRPr="006A30A7">
        <w:rPr>
          <w:color w:val="000000"/>
          <w:sz w:val="22"/>
          <w:szCs w:val="22"/>
        </w:rPr>
        <w:t xml:space="preserve">, Ed. Meridiane, </w:t>
      </w:r>
      <w:proofErr w:type="spellStart"/>
      <w:r w:rsidRPr="006A30A7">
        <w:rPr>
          <w:color w:val="000000"/>
          <w:sz w:val="22"/>
          <w:szCs w:val="22"/>
        </w:rPr>
        <w:t>Bucureşti</w:t>
      </w:r>
      <w:proofErr w:type="spellEnd"/>
      <w:r w:rsidRPr="006A30A7">
        <w:rPr>
          <w:color w:val="000000"/>
          <w:sz w:val="22"/>
          <w:szCs w:val="22"/>
        </w:rPr>
        <w:t>, 1973</w:t>
      </w:r>
    </w:p>
    <w:p w14:paraId="14F9F944" w14:textId="77777777" w:rsidR="00D55FB7" w:rsidRDefault="00D55FB7" w:rsidP="005009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textAlignment w:val="center"/>
        <w:rPr>
          <w:color w:val="000000"/>
          <w:sz w:val="22"/>
          <w:szCs w:val="22"/>
        </w:rPr>
      </w:pPr>
      <w:r w:rsidRPr="006A30A7">
        <w:rPr>
          <w:color w:val="000000"/>
          <w:sz w:val="22"/>
          <w:szCs w:val="22"/>
        </w:rPr>
        <w:t xml:space="preserve">GOMBRICH, E. H., </w:t>
      </w:r>
      <w:r w:rsidRPr="006A30A7">
        <w:rPr>
          <w:i/>
          <w:color w:val="000000"/>
          <w:sz w:val="22"/>
          <w:szCs w:val="22"/>
        </w:rPr>
        <w:t xml:space="preserve">Normă </w:t>
      </w:r>
      <w:proofErr w:type="spellStart"/>
      <w:r w:rsidRPr="006A30A7">
        <w:rPr>
          <w:i/>
          <w:color w:val="000000"/>
          <w:sz w:val="22"/>
          <w:szCs w:val="22"/>
        </w:rPr>
        <w:t>şi</w:t>
      </w:r>
      <w:proofErr w:type="spellEnd"/>
      <w:r w:rsidRPr="006A30A7">
        <w:rPr>
          <w:i/>
          <w:color w:val="000000"/>
          <w:sz w:val="22"/>
          <w:szCs w:val="22"/>
        </w:rPr>
        <w:t xml:space="preserve"> formă</w:t>
      </w:r>
      <w:r w:rsidRPr="006A30A7">
        <w:rPr>
          <w:color w:val="000000"/>
          <w:sz w:val="22"/>
          <w:szCs w:val="22"/>
        </w:rPr>
        <w:t xml:space="preserve">, Ed. Meridiane, </w:t>
      </w:r>
      <w:proofErr w:type="spellStart"/>
      <w:r w:rsidRPr="006A30A7">
        <w:rPr>
          <w:color w:val="000000"/>
          <w:sz w:val="22"/>
          <w:szCs w:val="22"/>
        </w:rPr>
        <w:t>Bucureşti</w:t>
      </w:r>
      <w:proofErr w:type="spellEnd"/>
      <w:r w:rsidRPr="006A30A7">
        <w:rPr>
          <w:color w:val="000000"/>
          <w:sz w:val="22"/>
          <w:szCs w:val="22"/>
        </w:rPr>
        <w:t>, 1981</w:t>
      </w:r>
    </w:p>
    <w:p w14:paraId="54DC52CF" w14:textId="77777777" w:rsidR="00D55FB7" w:rsidRPr="00D81F96" w:rsidRDefault="00D55FB7" w:rsidP="00500957">
      <w:pPr>
        <w:spacing w:line="360" w:lineRule="auto"/>
        <w:rPr>
          <w:sz w:val="22"/>
          <w:szCs w:val="22"/>
        </w:rPr>
      </w:pPr>
      <w:r w:rsidRPr="00D81F96">
        <w:rPr>
          <w:sz w:val="22"/>
          <w:szCs w:val="22"/>
        </w:rPr>
        <w:t xml:space="preserve">GUȚĂ, Adrian, </w:t>
      </w:r>
      <w:r w:rsidRPr="00D81F96">
        <w:rPr>
          <w:i/>
          <w:sz w:val="22"/>
          <w:szCs w:val="22"/>
        </w:rPr>
        <w:t>Generația 80 în artele vizuale</w:t>
      </w:r>
      <w:r w:rsidRPr="00D81F96">
        <w:rPr>
          <w:sz w:val="22"/>
          <w:szCs w:val="22"/>
        </w:rPr>
        <w:t xml:space="preserve">, Editura Paralela 45, </w:t>
      </w:r>
      <w:r>
        <w:rPr>
          <w:sz w:val="22"/>
          <w:szCs w:val="22"/>
        </w:rPr>
        <w:t xml:space="preserve">Pitești, </w:t>
      </w:r>
      <w:r w:rsidRPr="00D81F96">
        <w:rPr>
          <w:sz w:val="22"/>
          <w:szCs w:val="22"/>
        </w:rPr>
        <w:t>2009</w:t>
      </w:r>
    </w:p>
    <w:p w14:paraId="2361B661" w14:textId="77777777" w:rsidR="00D55FB7" w:rsidRPr="006A30A7" w:rsidRDefault="00D55FB7" w:rsidP="00500957">
      <w:pPr>
        <w:spacing w:line="360" w:lineRule="auto"/>
        <w:rPr>
          <w:sz w:val="22"/>
          <w:szCs w:val="22"/>
          <w:lang w:val="en-US"/>
        </w:rPr>
      </w:pPr>
      <w:r w:rsidRPr="006A30A7">
        <w:rPr>
          <w:sz w:val="22"/>
          <w:szCs w:val="22"/>
          <w:lang w:val="en-US"/>
        </w:rPr>
        <w:t xml:space="preserve">HUYGHE, Rene, </w:t>
      </w:r>
      <w:r w:rsidRPr="006A30A7">
        <w:rPr>
          <w:i/>
          <w:sz w:val="22"/>
          <w:szCs w:val="22"/>
          <w:lang w:val="en-US"/>
        </w:rPr>
        <w:t xml:space="preserve">Dialog cu </w:t>
      </w:r>
      <w:proofErr w:type="spellStart"/>
      <w:r w:rsidRPr="006A30A7">
        <w:rPr>
          <w:i/>
          <w:sz w:val="22"/>
          <w:szCs w:val="22"/>
          <w:lang w:val="en-US"/>
        </w:rPr>
        <w:t>vizibilul</w:t>
      </w:r>
      <w:proofErr w:type="spellEnd"/>
      <w:r w:rsidRPr="006A30A7">
        <w:rPr>
          <w:sz w:val="22"/>
          <w:szCs w:val="22"/>
          <w:lang w:val="en-US"/>
        </w:rPr>
        <w:t xml:space="preserve">, Ed. </w:t>
      </w:r>
      <w:proofErr w:type="spellStart"/>
      <w:r w:rsidRPr="006A30A7">
        <w:rPr>
          <w:sz w:val="22"/>
          <w:szCs w:val="22"/>
          <w:lang w:val="en-US"/>
        </w:rPr>
        <w:t>Meridiane</w:t>
      </w:r>
      <w:proofErr w:type="spellEnd"/>
      <w:r w:rsidRPr="006A30A7">
        <w:rPr>
          <w:sz w:val="22"/>
          <w:szCs w:val="22"/>
          <w:lang w:val="en-US"/>
        </w:rPr>
        <w:t xml:space="preserve">, </w:t>
      </w:r>
      <w:proofErr w:type="spellStart"/>
      <w:r w:rsidRPr="006A30A7">
        <w:rPr>
          <w:sz w:val="22"/>
          <w:szCs w:val="22"/>
        </w:rPr>
        <w:t>Bucureşti</w:t>
      </w:r>
      <w:proofErr w:type="spellEnd"/>
      <w:r w:rsidRPr="006A30A7">
        <w:rPr>
          <w:sz w:val="22"/>
          <w:szCs w:val="22"/>
        </w:rPr>
        <w:t xml:space="preserve">, </w:t>
      </w:r>
      <w:r w:rsidRPr="006A30A7">
        <w:rPr>
          <w:sz w:val="22"/>
          <w:szCs w:val="22"/>
          <w:lang w:val="en-US"/>
        </w:rPr>
        <w:t>1981</w:t>
      </w:r>
    </w:p>
    <w:p w14:paraId="769E5F48" w14:textId="77777777" w:rsidR="00D55FB7" w:rsidRPr="006A30A7" w:rsidRDefault="00D55FB7" w:rsidP="00500957">
      <w:pPr>
        <w:spacing w:line="360" w:lineRule="auto"/>
        <w:rPr>
          <w:sz w:val="22"/>
          <w:szCs w:val="22"/>
          <w:lang w:val="en-US"/>
        </w:rPr>
      </w:pPr>
      <w:r w:rsidRPr="006A30A7">
        <w:rPr>
          <w:sz w:val="22"/>
          <w:szCs w:val="22"/>
          <w:lang w:val="en-US"/>
        </w:rPr>
        <w:t xml:space="preserve">HUYGHE, Rene, </w:t>
      </w:r>
      <w:proofErr w:type="spellStart"/>
      <w:r w:rsidRPr="006A30A7">
        <w:rPr>
          <w:i/>
          <w:sz w:val="22"/>
          <w:szCs w:val="22"/>
          <w:lang w:val="en-US"/>
        </w:rPr>
        <w:t>Puterea</w:t>
      </w:r>
      <w:proofErr w:type="spellEnd"/>
      <w:r w:rsidRPr="006A30A7">
        <w:rPr>
          <w:i/>
          <w:sz w:val="22"/>
          <w:szCs w:val="22"/>
          <w:lang w:val="en-US"/>
        </w:rPr>
        <w:t xml:space="preserve"> </w:t>
      </w:r>
      <w:proofErr w:type="spellStart"/>
      <w:r w:rsidRPr="006A30A7">
        <w:rPr>
          <w:i/>
          <w:sz w:val="22"/>
          <w:szCs w:val="22"/>
          <w:lang w:val="en-US"/>
        </w:rPr>
        <w:t>imaginii</w:t>
      </w:r>
      <w:proofErr w:type="spellEnd"/>
      <w:r w:rsidRPr="006A30A7">
        <w:rPr>
          <w:sz w:val="22"/>
          <w:szCs w:val="22"/>
          <w:lang w:val="en-US"/>
        </w:rPr>
        <w:t xml:space="preserve">, Ed. </w:t>
      </w:r>
      <w:proofErr w:type="spellStart"/>
      <w:r w:rsidRPr="006A30A7">
        <w:rPr>
          <w:sz w:val="22"/>
          <w:szCs w:val="22"/>
          <w:lang w:val="en-US"/>
        </w:rPr>
        <w:t>Meridiane</w:t>
      </w:r>
      <w:proofErr w:type="spellEnd"/>
      <w:r w:rsidRPr="006A30A7">
        <w:rPr>
          <w:sz w:val="22"/>
          <w:szCs w:val="22"/>
          <w:lang w:val="en-US"/>
        </w:rPr>
        <w:t xml:space="preserve">, </w:t>
      </w:r>
      <w:proofErr w:type="spellStart"/>
      <w:r w:rsidRPr="006A30A7">
        <w:rPr>
          <w:sz w:val="22"/>
          <w:szCs w:val="22"/>
        </w:rPr>
        <w:t>Bucureşti</w:t>
      </w:r>
      <w:proofErr w:type="spellEnd"/>
      <w:r w:rsidRPr="006A30A7">
        <w:rPr>
          <w:sz w:val="22"/>
          <w:szCs w:val="22"/>
        </w:rPr>
        <w:t xml:space="preserve">, </w:t>
      </w:r>
      <w:r w:rsidRPr="006A30A7">
        <w:rPr>
          <w:sz w:val="22"/>
          <w:szCs w:val="22"/>
          <w:lang w:val="en-US"/>
        </w:rPr>
        <w:t>1971</w:t>
      </w:r>
    </w:p>
    <w:p w14:paraId="34BA4844" w14:textId="77777777" w:rsidR="00D55FB7" w:rsidRPr="006A30A7" w:rsidRDefault="00D55FB7" w:rsidP="00500957">
      <w:pPr>
        <w:spacing w:line="360" w:lineRule="auto"/>
        <w:rPr>
          <w:color w:val="000000"/>
          <w:sz w:val="22"/>
          <w:szCs w:val="22"/>
        </w:rPr>
      </w:pPr>
      <w:r w:rsidRPr="006A30A7">
        <w:rPr>
          <w:color w:val="000000"/>
          <w:sz w:val="22"/>
          <w:szCs w:val="22"/>
        </w:rPr>
        <w:t xml:space="preserve">KESSLER, Erwin, </w:t>
      </w:r>
      <w:r w:rsidRPr="006A30A7">
        <w:rPr>
          <w:i/>
          <w:color w:val="000000"/>
          <w:sz w:val="22"/>
          <w:szCs w:val="22"/>
        </w:rPr>
        <w:t>X:20, O radiografie a artei românești după 1989</w:t>
      </w:r>
      <w:r w:rsidRPr="006A30A7">
        <w:rPr>
          <w:color w:val="000000"/>
          <w:sz w:val="22"/>
          <w:szCs w:val="22"/>
        </w:rPr>
        <w:t xml:space="preserve">, Ed. </w:t>
      </w:r>
      <w:proofErr w:type="spellStart"/>
      <w:r w:rsidRPr="006A30A7">
        <w:rPr>
          <w:color w:val="000000"/>
          <w:sz w:val="22"/>
          <w:szCs w:val="22"/>
        </w:rPr>
        <w:t>Vellant</w:t>
      </w:r>
      <w:proofErr w:type="spellEnd"/>
      <w:r w:rsidRPr="006A30A7">
        <w:rPr>
          <w:color w:val="000000"/>
          <w:sz w:val="22"/>
          <w:szCs w:val="22"/>
        </w:rPr>
        <w:t>, 2013</w:t>
      </w:r>
    </w:p>
    <w:p w14:paraId="69731CF6" w14:textId="77777777" w:rsidR="00D55FB7" w:rsidRPr="006A30A7" w:rsidRDefault="00D55FB7" w:rsidP="00500957">
      <w:pPr>
        <w:widowControl/>
        <w:suppressAutoHyphens w:val="0"/>
        <w:autoSpaceDE/>
        <w:spacing w:line="360" w:lineRule="auto"/>
        <w:rPr>
          <w:bCs/>
          <w:sz w:val="22"/>
          <w:szCs w:val="22"/>
          <w:lang w:val="en-US"/>
        </w:rPr>
      </w:pPr>
      <w:r w:rsidRPr="006A30A7">
        <w:rPr>
          <w:bCs/>
          <w:sz w:val="22"/>
          <w:szCs w:val="22"/>
          <w:lang w:val="en-US"/>
        </w:rPr>
        <w:t xml:space="preserve">MACEY, David, Dictionary of Critical Theory, Penguin Books, </w:t>
      </w:r>
      <w:proofErr w:type="spellStart"/>
      <w:r w:rsidRPr="006A30A7">
        <w:rPr>
          <w:bCs/>
          <w:sz w:val="22"/>
          <w:szCs w:val="22"/>
          <w:lang w:val="en-US"/>
        </w:rPr>
        <w:t>Londra</w:t>
      </w:r>
      <w:proofErr w:type="spellEnd"/>
      <w:r w:rsidRPr="006A30A7">
        <w:rPr>
          <w:bCs/>
          <w:sz w:val="22"/>
          <w:szCs w:val="22"/>
          <w:lang w:val="en-US"/>
        </w:rPr>
        <w:t>, 2001.</w:t>
      </w:r>
    </w:p>
    <w:p w14:paraId="002AF56B" w14:textId="77777777" w:rsidR="00D55FB7" w:rsidRPr="006A30A7" w:rsidRDefault="00D55FB7" w:rsidP="00500957">
      <w:pPr>
        <w:widowControl/>
        <w:suppressAutoHyphens w:val="0"/>
        <w:autoSpaceDE/>
        <w:spacing w:line="360" w:lineRule="auto"/>
        <w:rPr>
          <w:bCs/>
          <w:sz w:val="22"/>
          <w:szCs w:val="22"/>
          <w:lang w:val="en-US"/>
        </w:rPr>
      </w:pPr>
      <w:r w:rsidRPr="006A30A7">
        <w:rPr>
          <w:bCs/>
          <w:sz w:val="22"/>
          <w:szCs w:val="22"/>
          <w:lang w:val="en-US"/>
        </w:rPr>
        <w:t xml:space="preserve">MEREDIEU, Florence de, </w:t>
      </w:r>
      <w:proofErr w:type="spellStart"/>
      <w:r w:rsidRPr="006A30A7">
        <w:rPr>
          <w:bCs/>
          <w:i/>
          <w:sz w:val="22"/>
          <w:szCs w:val="22"/>
          <w:lang w:val="en-US"/>
        </w:rPr>
        <w:t>Histoire</w:t>
      </w:r>
      <w:proofErr w:type="spellEnd"/>
      <w:r w:rsidRPr="006A30A7">
        <w:rPr>
          <w:bCs/>
          <w:i/>
          <w:sz w:val="22"/>
          <w:szCs w:val="22"/>
          <w:lang w:val="en-US"/>
        </w:rPr>
        <w:t xml:space="preserve"> </w:t>
      </w:r>
      <w:proofErr w:type="spellStart"/>
      <w:r w:rsidRPr="006A30A7">
        <w:rPr>
          <w:bCs/>
          <w:i/>
          <w:sz w:val="22"/>
          <w:szCs w:val="22"/>
          <w:lang w:val="en-US"/>
        </w:rPr>
        <w:t>materielle</w:t>
      </w:r>
      <w:proofErr w:type="spellEnd"/>
      <w:r w:rsidRPr="006A30A7">
        <w:rPr>
          <w:bCs/>
          <w:i/>
          <w:sz w:val="22"/>
          <w:szCs w:val="22"/>
          <w:lang w:val="en-US"/>
        </w:rPr>
        <w:t xml:space="preserve"> et </w:t>
      </w:r>
      <w:proofErr w:type="spellStart"/>
      <w:r w:rsidRPr="006A30A7">
        <w:rPr>
          <w:bCs/>
          <w:i/>
          <w:sz w:val="22"/>
          <w:szCs w:val="22"/>
          <w:lang w:val="en-US"/>
        </w:rPr>
        <w:t>imamaterielle</w:t>
      </w:r>
      <w:proofErr w:type="spellEnd"/>
      <w:r w:rsidRPr="006A30A7">
        <w:rPr>
          <w:bCs/>
          <w:i/>
          <w:sz w:val="22"/>
          <w:szCs w:val="22"/>
          <w:lang w:val="en-US"/>
        </w:rPr>
        <w:t xml:space="preserve"> de l’ art modern &amp; </w:t>
      </w:r>
      <w:proofErr w:type="spellStart"/>
      <w:r w:rsidRPr="006A30A7">
        <w:rPr>
          <w:bCs/>
          <w:i/>
          <w:sz w:val="22"/>
          <w:szCs w:val="22"/>
          <w:lang w:val="en-US"/>
        </w:rPr>
        <w:t>contemporain</w:t>
      </w:r>
      <w:proofErr w:type="spellEnd"/>
      <w:r w:rsidRPr="006A30A7">
        <w:rPr>
          <w:bCs/>
          <w:sz w:val="22"/>
          <w:szCs w:val="22"/>
          <w:lang w:val="en-US"/>
        </w:rPr>
        <w:t>, Ed. Larousse, Paris, 2011</w:t>
      </w:r>
    </w:p>
    <w:p w14:paraId="0B15BA81" w14:textId="77777777" w:rsidR="00D55FB7" w:rsidRPr="006A30A7" w:rsidRDefault="00D55FB7" w:rsidP="005009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textAlignment w:val="center"/>
        <w:rPr>
          <w:color w:val="000000"/>
          <w:sz w:val="22"/>
          <w:szCs w:val="22"/>
        </w:rPr>
      </w:pPr>
      <w:r w:rsidRPr="006A30A7">
        <w:rPr>
          <w:color w:val="000000"/>
          <w:sz w:val="22"/>
          <w:szCs w:val="22"/>
        </w:rPr>
        <w:t xml:space="preserve">PANOFSKY, Erwin, </w:t>
      </w:r>
      <w:r w:rsidRPr="006A30A7">
        <w:rPr>
          <w:i/>
          <w:color w:val="000000"/>
          <w:sz w:val="22"/>
          <w:szCs w:val="22"/>
        </w:rPr>
        <w:t xml:space="preserve">Artă </w:t>
      </w:r>
      <w:proofErr w:type="spellStart"/>
      <w:r w:rsidRPr="006A30A7">
        <w:rPr>
          <w:i/>
          <w:color w:val="000000"/>
          <w:sz w:val="22"/>
          <w:szCs w:val="22"/>
        </w:rPr>
        <w:t>şi</w:t>
      </w:r>
      <w:proofErr w:type="spellEnd"/>
      <w:r w:rsidRPr="006A30A7">
        <w:rPr>
          <w:i/>
          <w:color w:val="000000"/>
          <w:sz w:val="22"/>
          <w:szCs w:val="22"/>
        </w:rPr>
        <w:t xml:space="preserve"> </w:t>
      </w:r>
      <w:proofErr w:type="spellStart"/>
      <w:r w:rsidRPr="006A30A7">
        <w:rPr>
          <w:i/>
          <w:color w:val="000000"/>
          <w:sz w:val="22"/>
          <w:szCs w:val="22"/>
        </w:rPr>
        <w:t>semnificaţie</w:t>
      </w:r>
      <w:proofErr w:type="spellEnd"/>
      <w:r w:rsidRPr="006A30A7">
        <w:rPr>
          <w:color w:val="000000"/>
          <w:sz w:val="22"/>
          <w:szCs w:val="22"/>
        </w:rPr>
        <w:t xml:space="preserve">, Ed. Meridiane, </w:t>
      </w:r>
      <w:proofErr w:type="spellStart"/>
      <w:r w:rsidRPr="006A30A7">
        <w:rPr>
          <w:color w:val="000000"/>
          <w:sz w:val="22"/>
          <w:szCs w:val="22"/>
        </w:rPr>
        <w:t>Bucureşti</w:t>
      </w:r>
      <w:proofErr w:type="spellEnd"/>
      <w:r w:rsidRPr="006A30A7">
        <w:rPr>
          <w:color w:val="000000"/>
          <w:sz w:val="22"/>
          <w:szCs w:val="22"/>
        </w:rPr>
        <w:t>, 1980</w:t>
      </w:r>
    </w:p>
    <w:p w14:paraId="5BA095EB" w14:textId="77777777" w:rsidR="00D55FB7" w:rsidRPr="006A30A7" w:rsidRDefault="00D55FB7" w:rsidP="00500957">
      <w:pPr>
        <w:widowControl/>
        <w:suppressAutoHyphens w:val="0"/>
        <w:autoSpaceDE/>
        <w:spacing w:line="360" w:lineRule="auto"/>
        <w:rPr>
          <w:bCs/>
          <w:sz w:val="22"/>
          <w:szCs w:val="22"/>
        </w:rPr>
      </w:pPr>
      <w:r w:rsidRPr="006A30A7">
        <w:rPr>
          <w:bCs/>
          <w:sz w:val="22"/>
          <w:szCs w:val="22"/>
        </w:rPr>
        <w:t xml:space="preserve">SOURIAU, Etienne, </w:t>
      </w:r>
      <w:proofErr w:type="spellStart"/>
      <w:r w:rsidRPr="006A30A7">
        <w:rPr>
          <w:bCs/>
          <w:sz w:val="22"/>
          <w:szCs w:val="22"/>
        </w:rPr>
        <w:t>Vocabulaire</w:t>
      </w:r>
      <w:proofErr w:type="spellEnd"/>
      <w:r w:rsidRPr="006A30A7">
        <w:rPr>
          <w:bCs/>
          <w:sz w:val="22"/>
          <w:szCs w:val="22"/>
        </w:rPr>
        <w:t xml:space="preserve"> </w:t>
      </w:r>
      <w:proofErr w:type="spellStart"/>
      <w:r w:rsidRPr="006A30A7">
        <w:rPr>
          <w:bCs/>
          <w:sz w:val="22"/>
          <w:szCs w:val="22"/>
        </w:rPr>
        <w:t>d’estetique</w:t>
      </w:r>
      <w:proofErr w:type="spellEnd"/>
      <w:r w:rsidRPr="006A30A7">
        <w:rPr>
          <w:bCs/>
          <w:sz w:val="22"/>
          <w:szCs w:val="22"/>
        </w:rPr>
        <w:t xml:space="preserve">, Presse </w:t>
      </w:r>
      <w:proofErr w:type="spellStart"/>
      <w:r w:rsidRPr="006A30A7">
        <w:rPr>
          <w:bCs/>
          <w:sz w:val="22"/>
          <w:szCs w:val="22"/>
        </w:rPr>
        <w:t>Universitaires</w:t>
      </w:r>
      <w:proofErr w:type="spellEnd"/>
      <w:r w:rsidRPr="006A30A7">
        <w:rPr>
          <w:bCs/>
          <w:sz w:val="22"/>
          <w:szCs w:val="22"/>
        </w:rPr>
        <w:t xml:space="preserve"> de France, Paris, 1990</w:t>
      </w:r>
    </w:p>
    <w:p w14:paraId="3AA44349" w14:textId="77777777" w:rsidR="00D55FB7" w:rsidRPr="006A30A7" w:rsidRDefault="00D55FB7" w:rsidP="00500957">
      <w:pPr>
        <w:spacing w:line="360" w:lineRule="auto"/>
        <w:rPr>
          <w:sz w:val="22"/>
          <w:szCs w:val="22"/>
        </w:rPr>
      </w:pPr>
      <w:r w:rsidRPr="006A30A7">
        <w:rPr>
          <w:sz w:val="22"/>
          <w:szCs w:val="22"/>
        </w:rPr>
        <w:t xml:space="preserve">TERRAROLI, </w:t>
      </w:r>
      <w:proofErr w:type="spellStart"/>
      <w:r w:rsidRPr="006A30A7">
        <w:rPr>
          <w:sz w:val="22"/>
          <w:szCs w:val="22"/>
        </w:rPr>
        <w:t>Valerio</w:t>
      </w:r>
      <w:proofErr w:type="spellEnd"/>
      <w:r w:rsidRPr="006A30A7">
        <w:rPr>
          <w:sz w:val="22"/>
          <w:szCs w:val="22"/>
        </w:rPr>
        <w:t xml:space="preserve">, (ed.), </w:t>
      </w:r>
      <w:proofErr w:type="spellStart"/>
      <w:r w:rsidRPr="006A30A7">
        <w:rPr>
          <w:sz w:val="22"/>
          <w:szCs w:val="22"/>
        </w:rPr>
        <w:t>Art</w:t>
      </w:r>
      <w:proofErr w:type="spellEnd"/>
      <w:r w:rsidRPr="006A30A7">
        <w:rPr>
          <w:sz w:val="22"/>
          <w:szCs w:val="22"/>
        </w:rPr>
        <w:t xml:space="preserve"> of </w:t>
      </w:r>
      <w:proofErr w:type="spellStart"/>
      <w:r w:rsidRPr="006A30A7">
        <w:rPr>
          <w:sz w:val="22"/>
          <w:szCs w:val="22"/>
        </w:rPr>
        <w:t>the</w:t>
      </w:r>
      <w:proofErr w:type="spellEnd"/>
      <w:r w:rsidRPr="006A30A7">
        <w:rPr>
          <w:sz w:val="22"/>
          <w:szCs w:val="22"/>
        </w:rPr>
        <w:t xml:space="preserve"> </w:t>
      </w:r>
      <w:proofErr w:type="spellStart"/>
      <w:r w:rsidRPr="006A30A7">
        <w:rPr>
          <w:sz w:val="22"/>
          <w:szCs w:val="22"/>
        </w:rPr>
        <w:t>Twentieth</w:t>
      </w:r>
      <w:proofErr w:type="spellEnd"/>
      <w:r w:rsidRPr="006A30A7">
        <w:rPr>
          <w:sz w:val="22"/>
          <w:szCs w:val="22"/>
        </w:rPr>
        <w:t xml:space="preserve"> </w:t>
      </w:r>
      <w:proofErr w:type="spellStart"/>
      <w:r w:rsidRPr="006A30A7">
        <w:rPr>
          <w:sz w:val="22"/>
          <w:szCs w:val="22"/>
        </w:rPr>
        <w:t>Century</w:t>
      </w:r>
      <w:proofErr w:type="spellEnd"/>
      <w:r w:rsidRPr="006A30A7">
        <w:rPr>
          <w:sz w:val="22"/>
          <w:szCs w:val="22"/>
        </w:rPr>
        <w:t xml:space="preserve">. 1900-1919, The </w:t>
      </w:r>
      <w:proofErr w:type="spellStart"/>
      <w:r w:rsidRPr="006A30A7">
        <w:rPr>
          <w:sz w:val="22"/>
          <w:szCs w:val="22"/>
        </w:rPr>
        <w:t>Avant-garde</w:t>
      </w:r>
      <w:proofErr w:type="spellEnd"/>
      <w:r w:rsidRPr="006A30A7">
        <w:rPr>
          <w:sz w:val="22"/>
          <w:szCs w:val="22"/>
        </w:rPr>
        <w:t xml:space="preserve"> </w:t>
      </w:r>
      <w:proofErr w:type="spellStart"/>
      <w:r w:rsidRPr="006A30A7">
        <w:rPr>
          <w:sz w:val="22"/>
          <w:szCs w:val="22"/>
        </w:rPr>
        <w:t>Movements</w:t>
      </w:r>
      <w:proofErr w:type="spellEnd"/>
      <w:r w:rsidRPr="006A30A7">
        <w:rPr>
          <w:sz w:val="22"/>
          <w:szCs w:val="22"/>
        </w:rPr>
        <w:t xml:space="preserve">, Ed. </w:t>
      </w:r>
      <w:proofErr w:type="spellStart"/>
      <w:r w:rsidRPr="006A30A7">
        <w:rPr>
          <w:sz w:val="22"/>
          <w:szCs w:val="22"/>
        </w:rPr>
        <w:t>Skira</w:t>
      </w:r>
      <w:proofErr w:type="spellEnd"/>
      <w:r w:rsidRPr="006A30A7">
        <w:rPr>
          <w:sz w:val="22"/>
          <w:szCs w:val="22"/>
        </w:rPr>
        <w:t>, Milano, 2006</w:t>
      </w:r>
    </w:p>
    <w:p w14:paraId="4AB619CA" w14:textId="77777777" w:rsidR="00D55FB7" w:rsidRPr="006A30A7" w:rsidRDefault="00D55FB7" w:rsidP="00500957">
      <w:pPr>
        <w:spacing w:line="360" w:lineRule="auto"/>
        <w:rPr>
          <w:sz w:val="22"/>
          <w:szCs w:val="22"/>
        </w:rPr>
      </w:pPr>
      <w:r w:rsidRPr="006A30A7">
        <w:rPr>
          <w:sz w:val="22"/>
          <w:szCs w:val="22"/>
        </w:rPr>
        <w:t xml:space="preserve">TERRAROLI, </w:t>
      </w:r>
      <w:proofErr w:type="spellStart"/>
      <w:r w:rsidRPr="006A30A7">
        <w:rPr>
          <w:sz w:val="22"/>
          <w:szCs w:val="22"/>
        </w:rPr>
        <w:t>Valerio</w:t>
      </w:r>
      <w:proofErr w:type="spellEnd"/>
      <w:r w:rsidRPr="006A30A7">
        <w:rPr>
          <w:sz w:val="22"/>
          <w:szCs w:val="22"/>
        </w:rPr>
        <w:t xml:space="preserve">, (ed.), </w:t>
      </w:r>
      <w:proofErr w:type="spellStart"/>
      <w:r w:rsidRPr="006A30A7">
        <w:rPr>
          <w:sz w:val="22"/>
          <w:szCs w:val="22"/>
        </w:rPr>
        <w:t>Art</w:t>
      </w:r>
      <w:proofErr w:type="spellEnd"/>
      <w:r w:rsidRPr="006A30A7">
        <w:rPr>
          <w:sz w:val="22"/>
          <w:szCs w:val="22"/>
        </w:rPr>
        <w:t xml:space="preserve"> of </w:t>
      </w:r>
      <w:proofErr w:type="spellStart"/>
      <w:r w:rsidRPr="006A30A7">
        <w:rPr>
          <w:sz w:val="22"/>
          <w:szCs w:val="22"/>
        </w:rPr>
        <w:t>the</w:t>
      </w:r>
      <w:proofErr w:type="spellEnd"/>
      <w:r w:rsidRPr="006A30A7">
        <w:rPr>
          <w:sz w:val="22"/>
          <w:szCs w:val="22"/>
        </w:rPr>
        <w:t xml:space="preserve"> </w:t>
      </w:r>
      <w:proofErr w:type="spellStart"/>
      <w:r w:rsidRPr="006A30A7">
        <w:rPr>
          <w:sz w:val="22"/>
          <w:szCs w:val="22"/>
        </w:rPr>
        <w:t>Twentieth</w:t>
      </w:r>
      <w:proofErr w:type="spellEnd"/>
      <w:r w:rsidRPr="006A30A7">
        <w:rPr>
          <w:sz w:val="22"/>
          <w:szCs w:val="22"/>
        </w:rPr>
        <w:t xml:space="preserve"> </w:t>
      </w:r>
      <w:proofErr w:type="spellStart"/>
      <w:r w:rsidRPr="006A30A7">
        <w:rPr>
          <w:sz w:val="22"/>
          <w:szCs w:val="22"/>
        </w:rPr>
        <w:t>Century</w:t>
      </w:r>
      <w:proofErr w:type="spellEnd"/>
      <w:r w:rsidRPr="006A30A7">
        <w:rPr>
          <w:sz w:val="22"/>
          <w:szCs w:val="22"/>
        </w:rPr>
        <w:t xml:space="preserve">. 1920-1945, The Artistic </w:t>
      </w:r>
      <w:proofErr w:type="spellStart"/>
      <w:r w:rsidRPr="006A30A7">
        <w:rPr>
          <w:sz w:val="22"/>
          <w:szCs w:val="22"/>
        </w:rPr>
        <w:t>Culture</w:t>
      </w:r>
      <w:proofErr w:type="spellEnd"/>
      <w:r w:rsidRPr="006A30A7">
        <w:rPr>
          <w:sz w:val="22"/>
          <w:szCs w:val="22"/>
        </w:rPr>
        <w:t xml:space="preserve"> </w:t>
      </w:r>
      <w:proofErr w:type="spellStart"/>
      <w:r w:rsidRPr="006A30A7">
        <w:rPr>
          <w:sz w:val="22"/>
          <w:szCs w:val="22"/>
        </w:rPr>
        <w:t>between</w:t>
      </w:r>
      <w:proofErr w:type="spellEnd"/>
      <w:r w:rsidRPr="006A30A7">
        <w:rPr>
          <w:sz w:val="22"/>
          <w:szCs w:val="22"/>
        </w:rPr>
        <w:t xml:space="preserve"> </w:t>
      </w:r>
      <w:proofErr w:type="spellStart"/>
      <w:r w:rsidRPr="006A30A7">
        <w:rPr>
          <w:sz w:val="22"/>
          <w:szCs w:val="22"/>
        </w:rPr>
        <w:t>the</w:t>
      </w:r>
      <w:proofErr w:type="spellEnd"/>
      <w:r w:rsidRPr="006A30A7">
        <w:rPr>
          <w:sz w:val="22"/>
          <w:szCs w:val="22"/>
        </w:rPr>
        <w:t xml:space="preserve"> </w:t>
      </w:r>
      <w:proofErr w:type="spellStart"/>
      <w:r w:rsidRPr="006A30A7">
        <w:rPr>
          <w:sz w:val="22"/>
          <w:szCs w:val="22"/>
        </w:rPr>
        <w:t>wars</w:t>
      </w:r>
      <w:proofErr w:type="spellEnd"/>
      <w:r w:rsidRPr="006A30A7">
        <w:rPr>
          <w:sz w:val="22"/>
          <w:szCs w:val="22"/>
        </w:rPr>
        <w:t xml:space="preserve">, Ed. </w:t>
      </w:r>
      <w:proofErr w:type="spellStart"/>
      <w:r w:rsidRPr="006A30A7">
        <w:rPr>
          <w:sz w:val="22"/>
          <w:szCs w:val="22"/>
        </w:rPr>
        <w:t>Skira</w:t>
      </w:r>
      <w:proofErr w:type="spellEnd"/>
      <w:r w:rsidRPr="006A30A7">
        <w:rPr>
          <w:sz w:val="22"/>
          <w:szCs w:val="22"/>
        </w:rPr>
        <w:t>, Milano, 2006</w:t>
      </w:r>
    </w:p>
    <w:p w14:paraId="47084528" w14:textId="77777777" w:rsidR="00D55FB7" w:rsidRPr="006A30A7" w:rsidRDefault="00D55FB7" w:rsidP="00500957">
      <w:pPr>
        <w:spacing w:line="360" w:lineRule="auto"/>
        <w:rPr>
          <w:sz w:val="22"/>
          <w:szCs w:val="22"/>
        </w:rPr>
      </w:pPr>
      <w:r w:rsidRPr="006A30A7">
        <w:rPr>
          <w:sz w:val="22"/>
          <w:szCs w:val="22"/>
        </w:rPr>
        <w:t xml:space="preserve">TERRAROLI, </w:t>
      </w:r>
      <w:proofErr w:type="spellStart"/>
      <w:r w:rsidRPr="006A30A7">
        <w:rPr>
          <w:sz w:val="22"/>
          <w:szCs w:val="22"/>
        </w:rPr>
        <w:t>Valerio</w:t>
      </w:r>
      <w:proofErr w:type="spellEnd"/>
      <w:r w:rsidRPr="006A30A7">
        <w:rPr>
          <w:sz w:val="22"/>
          <w:szCs w:val="22"/>
        </w:rPr>
        <w:t xml:space="preserve">, (ed.), </w:t>
      </w:r>
      <w:proofErr w:type="spellStart"/>
      <w:r w:rsidRPr="006A30A7">
        <w:rPr>
          <w:sz w:val="22"/>
          <w:szCs w:val="22"/>
        </w:rPr>
        <w:t>Art</w:t>
      </w:r>
      <w:proofErr w:type="spellEnd"/>
      <w:r w:rsidRPr="006A30A7">
        <w:rPr>
          <w:sz w:val="22"/>
          <w:szCs w:val="22"/>
        </w:rPr>
        <w:t xml:space="preserve"> of </w:t>
      </w:r>
      <w:proofErr w:type="spellStart"/>
      <w:r w:rsidRPr="006A30A7">
        <w:rPr>
          <w:sz w:val="22"/>
          <w:szCs w:val="22"/>
        </w:rPr>
        <w:t>the</w:t>
      </w:r>
      <w:proofErr w:type="spellEnd"/>
      <w:r w:rsidRPr="006A30A7">
        <w:rPr>
          <w:sz w:val="22"/>
          <w:szCs w:val="22"/>
        </w:rPr>
        <w:t xml:space="preserve"> </w:t>
      </w:r>
      <w:proofErr w:type="spellStart"/>
      <w:r w:rsidRPr="006A30A7">
        <w:rPr>
          <w:sz w:val="22"/>
          <w:szCs w:val="22"/>
        </w:rPr>
        <w:t>Twentieth</w:t>
      </w:r>
      <w:proofErr w:type="spellEnd"/>
      <w:r w:rsidRPr="006A30A7">
        <w:rPr>
          <w:sz w:val="22"/>
          <w:szCs w:val="22"/>
        </w:rPr>
        <w:t xml:space="preserve"> </w:t>
      </w:r>
      <w:proofErr w:type="spellStart"/>
      <w:r w:rsidRPr="006A30A7">
        <w:rPr>
          <w:sz w:val="22"/>
          <w:szCs w:val="22"/>
        </w:rPr>
        <w:t>Century</w:t>
      </w:r>
      <w:proofErr w:type="spellEnd"/>
      <w:r w:rsidRPr="006A30A7">
        <w:rPr>
          <w:sz w:val="22"/>
          <w:szCs w:val="22"/>
        </w:rPr>
        <w:t xml:space="preserve">. 1946 – 1968, The </w:t>
      </w:r>
      <w:proofErr w:type="spellStart"/>
      <w:r w:rsidRPr="006A30A7">
        <w:rPr>
          <w:sz w:val="22"/>
          <w:szCs w:val="22"/>
        </w:rPr>
        <w:t>Birth</w:t>
      </w:r>
      <w:proofErr w:type="spellEnd"/>
      <w:r w:rsidRPr="006A30A7">
        <w:rPr>
          <w:sz w:val="22"/>
          <w:szCs w:val="22"/>
        </w:rPr>
        <w:t xml:space="preserve"> of </w:t>
      </w:r>
      <w:proofErr w:type="spellStart"/>
      <w:r w:rsidRPr="006A30A7">
        <w:rPr>
          <w:sz w:val="22"/>
          <w:szCs w:val="22"/>
        </w:rPr>
        <w:t>Contemporary</w:t>
      </w:r>
      <w:proofErr w:type="spellEnd"/>
      <w:r w:rsidRPr="006A30A7">
        <w:rPr>
          <w:sz w:val="22"/>
          <w:szCs w:val="22"/>
        </w:rPr>
        <w:t xml:space="preserve"> </w:t>
      </w:r>
      <w:proofErr w:type="spellStart"/>
      <w:r w:rsidRPr="006A30A7">
        <w:rPr>
          <w:sz w:val="22"/>
          <w:szCs w:val="22"/>
        </w:rPr>
        <w:t>Art</w:t>
      </w:r>
      <w:proofErr w:type="spellEnd"/>
      <w:r w:rsidRPr="006A30A7">
        <w:rPr>
          <w:sz w:val="22"/>
          <w:szCs w:val="22"/>
        </w:rPr>
        <w:t xml:space="preserve">, Ed. </w:t>
      </w:r>
      <w:proofErr w:type="spellStart"/>
      <w:r w:rsidRPr="006A30A7">
        <w:rPr>
          <w:sz w:val="22"/>
          <w:szCs w:val="22"/>
        </w:rPr>
        <w:t>Skira</w:t>
      </w:r>
      <w:proofErr w:type="spellEnd"/>
      <w:r w:rsidRPr="006A30A7">
        <w:rPr>
          <w:sz w:val="22"/>
          <w:szCs w:val="22"/>
        </w:rPr>
        <w:t>, Milano, 2007</w:t>
      </w:r>
    </w:p>
    <w:p w14:paraId="2351E327" w14:textId="77777777" w:rsidR="00D55FB7" w:rsidRPr="006A30A7" w:rsidRDefault="00D55FB7" w:rsidP="00500957">
      <w:pPr>
        <w:spacing w:line="360" w:lineRule="auto"/>
        <w:rPr>
          <w:sz w:val="22"/>
          <w:szCs w:val="22"/>
        </w:rPr>
      </w:pPr>
      <w:r w:rsidRPr="006A30A7">
        <w:rPr>
          <w:sz w:val="22"/>
          <w:szCs w:val="22"/>
        </w:rPr>
        <w:t xml:space="preserve">TERRAROLI, </w:t>
      </w:r>
      <w:proofErr w:type="spellStart"/>
      <w:r w:rsidRPr="006A30A7">
        <w:rPr>
          <w:sz w:val="22"/>
          <w:szCs w:val="22"/>
        </w:rPr>
        <w:t>Valerio</w:t>
      </w:r>
      <w:proofErr w:type="spellEnd"/>
      <w:r w:rsidRPr="006A30A7">
        <w:rPr>
          <w:sz w:val="22"/>
          <w:szCs w:val="22"/>
        </w:rPr>
        <w:t xml:space="preserve">, (ed.), </w:t>
      </w:r>
      <w:proofErr w:type="spellStart"/>
      <w:r w:rsidRPr="006A30A7">
        <w:rPr>
          <w:sz w:val="22"/>
          <w:szCs w:val="22"/>
        </w:rPr>
        <w:t>Art</w:t>
      </w:r>
      <w:proofErr w:type="spellEnd"/>
      <w:r w:rsidRPr="006A30A7">
        <w:rPr>
          <w:sz w:val="22"/>
          <w:szCs w:val="22"/>
        </w:rPr>
        <w:t xml:space="preserve"> of </w:t>
      </w:r>
      <w:proofErr w:type="spellStart"/>
      <w:r w:rsidRPr="006A30A7">
        <w:rPr>
          <w:sz w:val="22"/>
          <w:szCs w:val="22"/>
        </w:rPr>
        <w:t>the</w:t>
      </w:r>
      <w:proofErr w:type="spellEnd"/>
      <w:r w:rsidRPr="006A30A7">
        <w:rPr>
          <w:sz w:val="22"/>
          <w:szCs w:val="22"/>
        </w:rPr>
        <w:t xml:space="preserve"> </w:t>
      </w:r>
      <w:proofErr w:type="spellStart"/>
      <w:r w:rsidRPr="006A30A7">
        <w:rPr>
          <w:sz w:val="22"/>
          <w:szCs w:val="22"/>
        </w:rPr>
        <w:t>Twentieth</w:t>
      </w:r>
      <w:proofErr w:type="spellEnd"/>
      <w:r w:rsidRPr="006A30A7">
        <w:rPr>
          <w:sz w:val="22"/>
          <w:szCs w:val="22"/>
        </w:rPr>
        <w:t xml:space="preserve"> </w:t>
      </w:r>
      <w:proofErr w:type="spellStart"/>
      <w:r w:rsidRPr="006A30A7">
        <w:rPr>
          <w:sz w:val="22"/>
          <w:szCs w:val="22"/>
        </w:rPr>
        <w:t>Century</w:t>
      </w:r>
      <w:proofErr w:type="spellEnd"/>
      <w:r w:rsidRPr="006A30A7">
        <w:rPr>
          <w:sz w:val="22"/>
          <w:szCs w:val="22"/>
        </w:rPr>
        <w:t>. 1969-1999, Neo-</w:t>
      </w:r>
      <w:proofErr w:type="spellStart"/>
      <w:r w:rsidRPr="006A30A7">
        <w:rPr>
          <w:sz w:val="22"/>
          <w:szCs w:val="22"/>
        </w:rPr>
        <w:t>avant</w:t>
      </w:r>
      <w:proofErr w:type="spellEnd"/>
      <w:r w:rsidRPr="006A30A7">
        <w:rPr>
          <w:sz w:val="22"/>
          <w:szCs w:val="22"/>
        </w:rPr>
        <w:t>-</w:t>
      </w:r>
      <w:proofErr w:type="spellStart"/>
      <w:r w:rsidRPr="006A30A7">
        <w:rPr>
          <w:sz w:val="22"/>
          <w:szCs w:val="22"/>
        </w:rPr>
        <w:t>gardes</w:t>
      </w:r>
      <w:proofErr w:type="spellEnd"/>
      <w:r w:rsidRPr="006A30A7">
        <w:rPr>
          <w:sz w:val="22"/>
          <w:szCs w:val="22"/>
        </w:rPr>
        <w:t xml:space="preserve">, Postmodern </w:t>
      </w:r>
      <w:proofErr w:type="spellStart"/>
      <w:r w:rsidRPr="006A30A7">
        <w:rPr>
          <w:sz w:val="22"/>
          <w:szCs w:val="22"/>
        </w:rPr>
        <w:t>and</w:t>
      </w:r>
      <w:proofErr w:type="spellEnd"/>
      <w:r w:rsidRPr="006A30A7">
        <w:rPr>
          <w:sz w:val="22"/>
          <w:szCs w:val="22"/>
        </w:rPr>
        <w:t xml:space="preserve"> Global </w:t>
      </w:r>
      <w:proofErr w:type="spellStart"/>
      <w:r w:rsidRPr="006A30A7">
        <w:rPr>
          <w:sz w:val="22"/>
          <w:szCs w:val="22"/>
        </w:rPr>
        <w:t>Art</w:t>
      </w:r>
      <w:proofErr w:type="spellEnd"/>
      <w:r w:rsidRPr="006A30A7">
        <w:rPr>
          <w:sz w:val="22"/>
          <w:szCs w:val="22"/>
        </w:rPr>
        <w:t xml:space="preserve">, Ed. </w:t>
      </w:r>
      <w:proofErr w:type="spellStart"/>
      <w:r w:rsidRPr="006A30A7">
        <w:rPr>
          <w:sz w:val="22"/>
          <w:szCs w:val="22"/>
        </w:rPr>
        <w:t>Skira</w:t>
      </w:r>
      <w:proofErr w:type="spellEnd"/>
      <w:r w:rsidRPr="006A30A7">
        <w:rPr>
          <w:sz w:val="22"/>
          <w:szCs w:val="22"/>
        </w:rPr>
        <w:t>, Milano, 2008</w:t>
      </w:r>
    </w:p>
    <w:p w14:paraId="17841DEC" w14:textId="77777777" w:rsidR="00D55FB7" w:rsidRPr="006A30A7" w:rsidRDefault="00D55FB7" w:rsidP="00500957">
      <w:pPr>
        <w:spacing w:line="360" w:lineRule="auto"/>
        <w:rPr>
          <w:sz w:val="22"/>
          <w:szCs w:val="22"/>
        </w:rPr>
      </w:pPr>
      <w:r w:rsidRPr="006A30A7">
        <w:rPr>
          <w:sz w:val="22"/>
          <w:szCs w:val="22"/>
        </w:rPr>
        <w:t xml:space="preserve">TERRAROLI, </w:t>
      </w:r>
      <w:proofErr w:type="spellStart"/>
      <w:r w:rsidRPr="006A30A7">
        <w:rPr>
          <w:sz w:val="22"/>
          <w:szCs w:val="22"/>
        </w:rPr>
        <w:t>Valerio</w:t>
      </w:r>
      <w:proofErr w:type="spellEnd"/>
      <w:r w:rsidRPr="006A30A7">
        <w:rPr>
          <w:sz w:val="22"/>
          <w:szCs w:val="22"/>
        </w:rPr>
        <w:t xml:space="preserve">, (ed.), </w:t>
      </w:r>
      <w:proofErr w:type="spellStart"/>
      <w:r w:rsidRPr="006A30A7">
        <w:rPr>
          <w:sz w:val="22"/>
          <w:szCs w:val="22"/>
        </w:rPr>
        <w:t>Art</w:t>
      </w:r>
      <w:proofErr w:type="spellEnd"/>
      <w:r w:rsidRPr="006A30A7">
        <w:rPr>
          <w:sz w:val="22"/>
          <w:szCs w:val="22"/>
        </w:rPr>
        <w:t xml:space="preserve"> of </w:t>
      </w:r>
      <w:proofErr w:type="spellStart"/>
      <w:r w:rsidRPr="006A30A7">
        <w:rPr>
          <w:sz w:val="22"/>
          <w:szCs w:val="22"/>
        </w:rPr>
        <w:t>the</w:t>
      </w:r>
      <w:proofErr w:type="spellEnd"/>
      <w:r w:rsidRPr="006A30A7">
        <w:rPr>
          <w:sz w:val="22"/>
          <w:szCs w:val="22"/>
        </w:rPr>
        <w:t xml:space="preserve"> </w:t>
      </w:r>
      <w:proofErr w:type="spellStart"/>
      <w:r w:rsidRPr="006A30A7">
        <w:rPr>
          <w:sz w:val="22"/>
          <w:szCs w:val="22"/>
        </w:rPr>
        <w:t>Twentieth</w:t>
      </w:r>
      <w:proofErr w:type="spellEnd"/>
      <w:r w:rsidRPr="006A30A7">
        <w:rPr>
          <w:sz w:val="22"/>
          <w:szCs w:val="22"/>
        </w:rPr>
        <w:t xml:space="preserve"> </w:t>
      </w:r>
      <w:proofErr w:type="spellStart"/>
      <w:r w:rsidRPr="006A30A7">
        <w:rPr>
          <w:sz w:val="22"/>
          <w:szCs w:val="22"/>
        </w:rPr>
        <w:t>Century</w:t>
      </w:r>
      <w:proofErr w:type="spellEnd"/>
      <w:r w:rsidRPr="006A30A7">
        <w:rPr>
          <w:sz w:val="22"/>
          <w:szCs w:val="22"/>
        </w:rPr>
        <w:t xml:space="preserve">. 2000 </w:t>
      </w:r>
      <w:proofErr w:type="spellStart"/>
      <w:r w:rsidRPr="006A30A7">
        <w:rPr>
          <w:sz w:val="22"/>
          <w:szCs w:val="22"/>
        </w:rPr>
        <w:t>and</w:t>
      </w:r>
      <w:proofErr w:type="spellEnd"/>
      <w:r w:rsidRPr="006A30A7">
        <w:rPr>
          <w:sz w:val="22"/>
          <w:szCs w:val="22"/>
        </w:rPr>
        <w:t xml:space="preserve"> </w:t>
      </w:r>
      <w:proofErr w:type="spellStart"/>
      <w:r w:rsidRPr="006A30A7">
        <w:rPr>
          <w:sz w:val="22"/>
          <w:szCs w:val="22"/>
        </w:rPr>
        <w:t>Beyond</w:t>
      </w:r>
      <w:proofErr w:type="spellEnd"/>
      <w:r w:rsidRPr="006A30A7">
        <w:rPr>
          <w:sz w:val="22"/>
          <w:szCs w:val="22"/>
        </w:rPr>
        <w:t xml:space="preserve">. </w:t>
      </w:r>
      <w:proofErr w:type="spellStart"/>
      <w:r w:rsidRPr="006A30A7">
        <w:rPr>
          <w:sz w:val="22"/>
          <w:szCs w:val="22"/>
        </w:rPr>
        <w:t>Contemporary</w:t>
      </w:r>
      <w:proofErr w:type="spellEnd"/>
      <w:r w:rsidRPr="006A30A7">
        <w:rPr>
          <w:sz w:val="22"/>
          <w:szCs w:val="22"/>
        </w:rPr>
        <w:t xml:space="preserve"> </w:t>
      </w:r>
      <w:proofErr w:type="spellStart"/>
      <w:r w:rsidRPr="006A30A7">
        <w:rPr>
          <w:sz w:val="22"/>
          <w:szCs w:val="22"/>
        </w:rPr>
        <w:t>Tendencies</w:t>
      </w:r>
      <w:proofErr w:type="spellEnd"/>
      <w:r w:rsidRPr="006A30A7">
        <w:rPr>
          <w:sz w:val="22"/>
          <w:szCs w:val="22"/>
        </w:rPr>
        <w:t xml:space="preserve">, Ed. </w:t>
      </w:r>
      <w:proofErr w:type="spellStart"/>
      <w:r w:rsidRPr="006A30A7">
        <w:rPr>
          <w:sz w:val="22"/>
          <w:szCs w:val="22"/>
        </w:rPr>
        <w:t>Skira</w:t>
      </w:r>
      <w:proofErr w:type="spellEnd"/>
      <w:r w:rsidRPr="006A30A7">
        <w:rPr>
          <w:sz w:val="22"/>
          <w:szCs w:val="22"/>
        </w:rPr>
        <w:t>, Milano, 2010</w:t>
      </w:r>
    </w:p>
    <w:p w14:paraId="427C968A" w14:textId="77777777" w:rsidR="00D55FB7" w:rsidRPr="006A30A7" w:rsidRDefault="00D55FB7" w:rsidP="00500957">
      <w:pPr>
        <w:spacing w:line="360" w:lineRule="auto"/>
        <w:rPr>
          <w:i/>
          <w:sz w:val="22"/>
          <w:szCs w:val="22"/>
          <w:lang w:val="en-US"/>
        </w:rPr>
      </w:pPr>
      <w:proofErr w:type="spellStart"/>
      <w:r w:rsidRPr="006A30A7">
        <w:rPr>
          <w:i/>
          <w:sz w:val="22"/>
          <w:szCs w:val="22"/>
          <w:lang w:val="en-US"/>
        </w:rPr>
        <w:t>Dicționar</w:t>
      </w:r>
      <w:proofErr w:type="spellEnd"/>
      <w:r w:rsidRPr="006A30A7">
        <w:rPr>
          <w:i/>
          <w:sz w:val="22"/>
          <w:szCs w:val="22"/>
          <w:lang w:val="en-US"/>
        </w:rPr>
        <w:t xml:space="preserve"> de </w:t>
      </w:r>
      <w:proofErr w:type="spellStart"/>
      <w:r w:rsidRPr="006A30A7">
        <w:rPr>
          <w:i/>
          <w:sz w:val="22"/>
          <w:szCs w:val="22"/>
          <w:lang w:val="en-US"/>
        </w:rPr>
        <w:t>Artă</w:t>
      </w:r>
      <w:proofErr w:type="spellEnd"/>
      <w:r w:rsidRPr="006A30A7">
        <w:rPr>
          <w:i/>
          <w:sz w:val="22"/>
          <w:szCs w:val="22"/>
          <w:lang w:val="en-US"/>
        </w:rPr>
        <w:t xml:space="preserve"> A-M</w:t>
      </w:r>
      <w:r w:rsidRPr="006A30A7">
        <w:rPr>
          <w:sz w:val="22"/>
          <w:szCs w:val="22"/>
          <w:lang w:val="en-US"/>
        </w:rPr>
        <w:t xml:space="preserve">, Ed. </w:t>
      </w:r>
      <w:proofErr w:type="spellStart"/>
      <w:r w:rsidRPr="006A30A7">
        <w:rPr>
          <w:sz w:val="22"/>
          <w:szCs w:val="22"/>
          <w:lang w:val="en-US"/>
        </w:rPr>
        <w:t>Meridiane</w:t>
      </w:r>
      <w:proofErr w:type="spellEnd"/>
      <w:r w:rsidRPr="006A30A7">
        <w:rPr>
          <w:sz w:val="22"/>
          <w:szCs w:val="22"/>
          <w:lang w:val="en-US"/>
        </w:rPr>
        <w:t xml:space="preserve">, </w:t>
      </w:r>
      <w:proofErr w:type="spellStart"/>
      <w:r w:rsidRPr="006A30A7">
        <w:rPr>
          <w:sz w:val="22"/>
          <w:szCs w:val="22"/>
        </w:rPr>
        <w:t>Bucureşti</w:t>
      </w:r>
      <w:proofErr w:type="spellEnd"/>
      <w:r w:rsidRPr="006A30A7">
        <w:rPr>
          <w:sz w:val="22"/>
          <w:szCs w:val="22"/>
        </w:rPr>
        <w:t xml:space="preserve">, </w:t>
      </w:r>
      <w:r w:rsidRPr="006A30A7">
        <w:rPr>
          <w:sz w:val="22"/>
          <w:szCs w:val="22"/>
          <w:lang w:val="en-US"/>
        </w:rPr>
        <w:t>1995</w:t>
      </w:r>
    </w:p>
    <w:p w14:paraId="40A801A0" w14:textId="77777777" w:rsidR="00D55FB7" w:rsidRPr="006A30A7" w:rsidRDefault="00D55FB7" w:rsidP="00500957">
      <w:pPr>
        <w:spacing w:line="360" w:lineRule="auto"/>
        <w:rPr>
          <w:sz w:val="22"/>
          <w:szCs w:val="22"/>
          <w:lang w:val="en-US"/>
        </w:rPr>
      </w:pPr>
      <w:proofErr w:type="spellStart"/>
      <w:r w:rsidRPr="006A30A7">
        <w:rPr>
          <w:i/>
          <w:sz w:val="22"/>
          <w:szCs w:val="22"/>
          <w:lang w:val="en-US"/>
        </w:rPr>
        <w:t>Dicționar</w:t>
      </w:r>
      <w:proofErr w:type="spellEnd"/>
      <w:r w:rsidRPr="006A30A7">
        <w:rPr>
          <w:i/>
          <w:sz w:val="22"/>
          <w:szCs w:val="22"/>
          <w:lang w:val="en-US"/>
        </w:rPr>
        <w:t xml:space="preserve"> de </w:t>
      </w:r>
      <w:proofErr w:type="spellStart"/>
      <w:r w:rsidRPr="006A30A7">
        <w:rPr>
          <w:i/>
          <w:sz w:val="22"/>
          <w:szCs w:val="22"/>
          <w:lang w:val="en-US"/>
        </w:rPr>
        <w:t>Artă</w:t>
      </w:r>
      <w:proofErr w:type="spellEnd"/>
      <w:r w:rsidRPr="006A30A7">
        <w:rPr>
          <w:i/>
          <w:sz w:val="22"/>
          <w:szCs w:val="22"/>
          <w:lang w:val="en-US"/>
        </w:rPr>
        <w:t xml:space="preserve"> N-Z</w:t>
      </w:r>
      <w:r w:rsidRPr="006A30A7">
        <w:rPr>
          <w:sz w:val="22"/>
          <w:szCs w:val="22"/>
          <w:lang w:val="en-US"/>
        </w:rPr>
        <w:t xml:space="preserve">, Ed. </w:t>
      </w:r>
      <w:proofErr w:type="spellStart"/>
      <w:r w:rsidRPr="006A30A7">
        <w:rPr>
          <w:sz w:val="22"/>
          <w:szCs w:val="22"/>
          <w:lang w:val="en-US"/>
        </w:rPr>
        <w:t>Meridiane</w:t>
      </w:r>
      <w:proofErr w:type="spellEnd"/>
      <w:r w:rsidRPr="006A30A7">
        <w:rPr>
          <w:sz w:val="22"/>
          <w:szCs w:val="22"/>
          <w:lang w:val="en-US"/>
        </w:rPr>
        <w:t xml:space="preserve">, </w:t>
      </w:r>
      <w:proofErr w:type="spellStart"/>
      <w:r w:rsidRPr="006A30A7">
        <w:rPr>
          <w:sz w:val="22"/>
          <w:szCs w:val="22"/>
        </w:rPr>
        <w:t>Bucureşti</w:t>
      </w:r>
      <w:proofErr w:type="spellEnd"/>
      <w:r w:rsidRPr="006A30A7">
        <w:rPr>
          <w:sz w:val="22"/>
          <w:szCs w:val="22"/>
        </w:rPr>
        <w:t xml:space="preserve">, </w:t>
      </w:r>
      <w:r w:rsidRPr="006A30A7">
        <w:rPr>
          <w:sz w:val="22"/>
          <w:szCs w:val="22"/>
          <w:lang w:val="en-US"/>
        </w:rPr>
        <w:t>1997</w:t>
      </w:r>
    </w:p>
    <w:p w14:paraId="67A6B0C0" w14:textId="26EA8DA5" w:rsidR="00D55FB7" w:rsidRDefault="00D55FB7" w:rsidP="00500957"/>
    <w:sectPr w:rsidR="00D55FB7" w:rsidSect="001D03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sz w:val="22"/>
        <w:szCs w:val="22"/>
        <w:lang w:val="fr-FR"/>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641" w:hanging="360"/>
      </w:pPr>
      <w:rPr>
        <w:b/>
        <w:bCs/>
        <w:sz w:val="22"/>
        <w:szCs w:val="22"/>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Wingdings" w:hAnsi="Wingdings" w:cs="Wingdings"/>
        <w:sz w:val="22"/>
        <w:szCs w:val="22"/>
      </w:rPr>
    </w:lvl>
  </w:abstractNum>
  <w:abstractNum w:abstractNumId="3"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Wingdings" w:hAnsi="Wingdings" w:cs="Wingdings"/>
        <w:sz w:val="22"/>
        <w:szCs w:val="22"/>
      </w:rPr>
    </w:lvl>
    <w:lvl w:ilvl="1">
      <w:start w:val="1"/>
      <w:numFmt w:val="bullet"/>
      <w:lvlText w:val=""/>
      <w:lvlJc w:val="left"/>
      <w:pPr>
        <w:tabs>
          <w:tab w:val="num" w:pos="360"/>
        </w:tabs>
        <w:ind w:left="360" w:hanging="360"/>
      </w:pPr>
      <w:rPr>
        <w:rFonts w:ascii="Wingdings" w:hAnsi="Wingdings" w:cs="Wingdings"/>
        <w:sz w:val="22"/>
        <w:szCs w:val="22"/>
      </w:rPr>
    </w:lvl>
    <w:lvl w:ilvl="2">
      <w:start w:val="1"/>
      <w:numFmt w:val="bullet"/>
      <w:lvlText w:val=""/>
      <w:lvlJc w:val="left"/>
      <w:pPr>
        <w:tabs>
          <w:tab w:val="num" w:pos="0"/>
        </w:tabs>
        <w:ind w:left="1800" w:hanging="360"/>
      </w:pPr>
      <w:rPr>
        <w:rFonts w:ascii="Wingdings" w:hAnsi="Wingdings" w:cs="Wingdings"/>
        <w:sz w:val="22"/>
        <w:szCs w:val="22"/>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cs="Wingdings"/>
        <w:sz w:val="22"/>
        <w:szCs w:val="22"/>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cs="Wingdings"/>
        <w:sz w:val="22"/>
        <w:szCs w:val="22"/>
      </w:rPr>
    </w:lvl>
  </w:abstractNum>
  <w:abstractNum w:abstractNumId="4" w15:restartNumberingAfterBreak="0">
    <w:nsid w:val="05705492"/>
    <w:multiLevelType w:val="hybridMultilevel"/>
    <w:tmpl w:val="4EE631A2"/>
    <w:lvl w:ilvl="0" w:tplc="623ABB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D556E"/>
    <w:multiLevelType w:val="hybridMultilevel"/>
    <w:tmpl w:val="888C05E0"/>
    <w:lvl w:ilvl="0" w:tplc="44A02FC8">
      <w:start w:val="1"/>
      <w:numFmt w:val="upperLetter"/>
      <w:lvlText w:val="%1."/>
      <w:lvlJc w:val="left"/>
      <w:pPr>
        <w:ind w:left="641" w:hanging="360"/>
      </w:pPr>
      <w:rPr>
        <w:rFonts w:hint="default"/>
        <w:b/>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6" w15:restartNumberingAfterBreak="0">
    <w:nsid w:val="1D5F0282"/>
    <w:multiLevelType w:val="hybridMultilevel"/>
    <w:tmpl w:val="C28AAA46"/>
    <w:lvl w:ilvl="0" w:tplc="68644EE2">
      <w:start w:val="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7" w15:restartNumberingAfterBreak="0">
    <w:nsid w:val="2BF16C22"/>
    <w:multiLevelType w:val="hybridMultilevel"/>
    <w:tmpl w:val="EC24D6DC"/>
    <w:lvl w:ilvl="0" w:tplc="4404B3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86B10"/>
    <w:multiLevelType w:val="hybridMultilevel"/>
    <w:tmpl w:val="0AF243D2"/>
    <w:lvl w:ilvl="0" w:tplc="4170EBF8">
      <w:start w:val="1"/>
      <w:numFmt w:val="upperLetter"/>
      <w:lvlText w:val="%1."/>
      <w:lvlJc w:val="left"/>
      <w:pPr>
        <w:ind w:left="641" w:hanging="360"/>
      </w:pPr>
      <w:rPr>
        <w:rFonts w:hint="default"/>
        <w:b/>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num w:numId="1">
    <w:abstractNumId w:val="3"/>
  </w:num>
  <w:num w:numId="2">
    <w:abstractNumId w:val="2"/>
  </w:num>
  <w:num w:numId="3">
    <w:abstractNumId w:val="0"/>
  </w:num>
  <w:num w:numId="4">
    <w:abstractNumId w:val="1"/>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B7"/>
    <w:rsid w:val="0000090D"/>
    <w:rsid w:val="001D0333"/>
    <w:rsid w:val="00390A14"/>
    <w:rsid w:val="00474DC9"/>
    <w:rsid w:val="004A331D"/>
    <w:rsid w:val="00500957"/>
    <w:rsid w:val="007665E2"/>
    <w:rsid w:val="0079474E"/>
    <w:rsid w:val="0097364F"/>
    <w:rsid w:val="00B84E06"/>
    <w:rsid w:val="00CE29AE"/>
    <w:rsid w:val="00D55FB7"/>
    <w:rsid w:val="00DE711C"/>
    <w:rsid w:val="00F1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2FC3B"/>
  <w14:defaultImageDpi w14:val="32767"/>
  <w15:chartTrackingRefBased/>
  <w15:docId w15:val="{E3785107-4457-C445-AFFE-4F521040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5FB7"/>
    <w:pPr>
      <w:widowControl w:val="0"/>
      <w:suppressAutoHyphens/>
      <w:autoSpaceDE w:val="0"/>
    </w:pPr>
    <w:rPr>
      <w:rFonts w:ascii="Times New Roman" w:eastAsia="Times New Roman" w:hAnsi="Times New Roman" w:cs="Times New Roman"/>
      <w:sz w:val="20"/>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2020-03-21T16:24:00Z</dcterms:created>
  <dcterms:modified xsi:type="dcterms:W3CDTF">2020-03-22T11:15:00Z</dcterms:modified>
</cp:coreProperties>
</file>